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D1" w:rsidRDefault="009443FC">
      <w:pPr>
        <w:pStyle w:val="a3"/>
        <w:spacing w:before="67"/>
        <w:ind w:left="112" w:right="109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52076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-88900</wp:posOffset>
                </wp:positionV>
                <wp:extent cx="6604000" cy="7759700"/>
                <wp:effectExtent l="0" t="0" r="635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775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44AF8" id="Прямоугольник 2" o:spid="_x0000_s1026" style="position:absolute;margin-left:-10pt;margin-top:-7pt;width:520pt;height:611pt;z-index:4875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" fillcolor="white [3212]" stroked="f" strokeweight="2pt"/>
            </w:pict>
          </mc:Fallback>
        </mc:AlternateContent>
      </w:r>
      <w:r w:rsidR="00AC440A">
        <w:t>розробки технології враховували кількість внесення сиропу, яка необхідна для забезпечення консервувального</w:t>
      </w:r>
      <w:r w:rsidR="00AC440A">
        <w:rPr>
          <w:spacing w:val="1"/>
        </w:rPr>
        <w:t xml:space="preserve"> </w:t>
      </w:r>
      <w:r w:rsidR="00AC440A">
        <w:t>ефекту,</w:t>
      </w:r>
      <w:r w:rsidR="00AC440A">
        <w:rPr>
          <w:spacing w:val="-6"/>
        </w:rPr>
        <w:t xml:space="preserve"> </w:t>
      </w:r>
      <w:r w:rsidR="00AC440A">
        <w:t>осмотичний</w:t>
      </w:r>
      <w:r w:rsidR="00AC440A">
        <w:rPr>
          <w:spacing w:val="-7"/>
        </w:rPr>
        <w:t xml:space="preserve"> </w:t>
      </w:r>
      <w:r w:rsidR="00AC440A">
        <w:t>тиск</w:t>
      </w:r>
      <w:r w:rsidR="00AC440A">
        <w:rPr>
          <w:spacing w:val="-7"/>
        </w:rPr>
        <w:t xml:space="preserve"> </w:t>
      </w:r>
      <w:r w:rsidR="00AC440A">
        <w:t>якого</w:t>
      </w:r>
      <w:r w:rsidR="00AC440A">
        <w:rPr>
          <w:spacing w:val="-7"/>
        </w:rPr>
        <w:t xml:space="preserve"> </w:t>
      </w:r>
      <w:r w:rsidR="00AC440A">
        <w:t>має</w:t>
      </w:r>
      <w:r w:rsidR="00AC440A">
        <w:rPr>
          <w:spacing w:val="-7"/>
        </w:rPr>
        <w:t xml:space="preserve"> </w:t>
      </w:r>
      <w:r w:rsidR="00AC440A">
        <w:t>бути</w:t>
      </w:r>
      <w:r w:rsidR="00AC440A">
        <w:rPr>
          <w:spacing w:val="-7"/>
        </w:rPr>
        <w:t xml:space="preserve"> </w:t>
      </w:r>
      <w:r w:rsidR="00AC440A">
        <w:t>понад</w:t>
      </w:r>
      <w:r w:rsidR="00AC440A">
        <w:rPr>
          <w:spacing w:val="-6"/>
        </w:rPr>
        <w:t xml:space="preserve"> </w:t>
      </w:r>
      <w:r w:rsidR="00AC440A">
        <w:t>16</w:t>
      </w:r>
      <w:r w:rsidR="00AC440A">
        <w:rPr>
          <w:spacing w:val="-5"/>
        </w:rPr>
        <w:t xml:space="preserve"> </w:t>
      </w:r>
      <w:r w:rsidR="00AC440A">
        <w:t>МПа.</w:t>
      </w:r>
    </w:p>
    <w:p w:rsidR="00AC63D1" w:rsidRDefault="00AC440A">
      <w:pPr>
        <w:pStyle w:val="a3"/>
        <w:spacing w:before="2"/>
        <w:ind w:left="112" w:right="109" w:firstLine="566"/>
        <w:jc w:val="both"/>
      </w:pPr>
      <w:r>
        <w:t>У результаті попередньо проведених досліджень встановлено, що ГФС-30 і ГФС-42 дають можливість</w:t>
      </w:r>
      <w:r>
        <w:rPr>
          <w:spacing w:val="1"/>
        </w:rPr>
        <w:t xml:space="preserve"> </w:t>
      </w:r>
      <w:r>
        <w:rPr>
          <w:spacing w:val="-2"/>
        </w:rPr>
        <w:t>повної</w:t>
      </w:r>
      <w:r>
        <w:rPr>
          <w:spacing w:val="-9"/>
        </w:rPr>
        <w:t xml:space="preserve"> </w:t>
      </w:r>
      <w:r>
        <w:rPr>
          <w:spacing w:val="-2"/>
        </w:rPr>
        <w:t>заміни</w:t>
      </w:r>
      <w:r>
        <w:rPr>
          <w:spacing w:val="-10"/>
        </w:rPr>
        <w:t xml:space="preserve"> </w:t>
      </w:r>
      <w:r>
        <w:rPr>
          <w:spacing w:val="-2"/>
        </w:rPr>
        <w:t>цукру</w:t>
      </w:r>
      <w:r>
        <w:rPr>
          <w:spacing w:val="-10"/>
        </w:rP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>продукті.</w:t>
      </w:r>
      <w:r>
        <w:rPr>
          <w:spacing w:val="-8"/>
        </w:rPr>
        <w:t xml:space="preserve"> </w:t>
      </w:r>
      <w:r>
        <w:rPr>
          <w:spacing w:val="-2"/>
        </w:rPr>
        <w:t>Такі</w:t>
      </w:r>
      <w:r>
        <w:rPr>
          <w:spacing w:val="34"/>
        </w:rPr>
        <w:t xml:space="preserve"> </w:t>
      </w:r>
      <w:r>
        <w:rPr>
          <w:spacing w:val="-2"/>
        </w:rPr>
        <w:t>продукт</w:t>
      </w:r>
      <w:r>
        <w:rPr>
          <w:spacing w:val="-9"/>
        </w:rPr>
        <w:t xml:space="preserve"> </w:t>
      </w:r>
      <w:r>
        <w:rPr>
          <w:spacing w:val="-2"/>
        </w:rPr>
        <w:t>містить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4-7%</w:t>
      </w:r>
      <w:r>
        <w:rPr>
          <w:spacing w:val="-9"/>
        </w:rPr>
        <w:t xml:space="preserve"> </w:t>
      </w:r>
      <w:r>
        <w:rPr>
          <w:spacing w:val="-2"/>
        </w:rPr>
        <w:t>вуглеводів</w:t>
      </w:r>
      <w:r>
        <w:rPr>
          <w:spacing w:val="-9"/>
        </w:rPr>
        <w:t xml:space="preserve"> </w:t>
      </w:r>
      <w:r>
        <w:rPr>
          <w:spacing w:val="-2"/>
        </w:rPr>
        <w:t>менше</w:t>
      </w:r>
      <w:r>
        <w:rPr>
          <w:spacing w:val="-8"/>
        </w:rP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>порівнянні</w:t>
      </w:r>
      <w:r>
        <w:rPr>
          <w:spacing w:val="-9"/>
        </w:rPr>
        <w:t xml:space="preserve"> </w:t>
      </w:r>
      <w:r>
        <w:rPr>
          <w:spacing w:val="-2"/>
        </w:rPr>
        <w:t>з</w:t>
      </w:r>
      <w:r>
        <w:rPr>
          <w:spacing w:val="-8"/>
        </w:rPr>
        <w:t xml:space="preserve"> </w:t>
      </w:r>
      <w:r>
        <w:rPr>
          <w:spacing w:val="-2"/>
        </w:rPr>
        <w:t>традиційними,</w:t>
      </w:r>
      <w:r>
        <w:rPr>
          <w:spacing w:val="-8"/>
        </w:rPr>
        <w:t xml:space="preserve"> </w:t>
      </w:r>
      <w:r>
        <w:rPr>
          <w:spacing w:val="-1"/>
        </w:rPr>
        <w:t>що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48"/>
        </w:rPr>
        <w:t xml:space="preserve"> </w:t>
      </w:r>
      <w:r>
        <w:t>свою чергу знижує калорійність згущеного вареного молока. Щодо ГФС-10, то даний сироп придатний для</w:t>
      </w:r>
      <w:r>
        <w:rPr>
          <w:spacing w:val="1"/>
        </w:rPr>
        <w:t xml:space="preserve"> </w:t>
      </w:r>
      <w:r>
        <w:t>часткової заміни цукру у продукті, так як ві</w:t>
      </w:r>
      <w:r>
        <w:t>н має меншу кількість осмотично активних вуглеводів (глюкоза,</w:t>
      </w:r>
      <w:r>
        <w:rPr>
          <w:spacing w:val="1"/>
        </w:rPr>
        <w:t xml:space="preserve"> </w:t>
      </w:r>
      <w:r>
        <w:t>фруктоза)</w:t>
      </w:r>
      <w:r>
        <w:rPr>
          <w:spacing w:val="-5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нижчу</w:t>
      </w:r>
      <w:r>
        <w:rPr>
          <w:spacing w:val="-9"/>
        </w:rPr>
        <w:t xml:space="preserve"> </w:t>
      </w:r>
      <w:r>
        <w:t>солодкість.</w:t>
      </w:r>
    </w:p>
    <w:p w:rsidR="00AC63D1" w:rsidRDefault="00AC440A">
      <w:pPr>
        <w:pStyle w:val="a3"/>
        <w:ind w:left="112" w:right="107" w:firstLine="566"/>
        <w:jc w:val="both"/>
      </w:pPr>
      <w:r>
        <w:rPr>
          <w:spacing w:val="-3"/>
        </w:rPr>
        <w:t>Метою</w:t>
      </w:r>
      <w:r>
        <w:rPr>
          <w:spacing w:val="-9"/>
        </w:rPr>
        <w:t xml:space="preserve"> </w:t>
      </w:r>
      <w:r>
        <w:rPr>
          <w:spacing w:val="-2"/>
        </w:rPr>
        <w:t>даної</w:t>
      </w:r>
      <w:r>
        <w:rPr>
          <w:spacing w:val="-11"/>
        </w:rPr>
        <w:t xml:space="preserve"> </w:t>
      </w:r>
      <w:r>
        <w:rPr>
          <w:spacing w:val="-2"/>
        </w:rPr>
        <w:t>роботи</w:t>
      </w:r>
      <w:r>
        <w:rPr>
          <w:spacing w:val="-9"/>
        </w:rPr>
        <w:t xml:space="preserve"> </w:t>
      </w:r>
      <w:r>
        <w:rPr>
          <w:spacing w:val="-2"/>
        </w:rPr>
        <w:t>є</w:t>
      </w:r>
      <w:r>
        <w:rPr>
          <w:spacing w:val="-8"/>
        </w:rPr>
        <w:t xml:space="preserve"> </w:t>
      </w:r>
      <w:r>
        <w:rPr>
          <w:spacing w:val="-2"/>
        </w:rPr>
        <w:t>визначення</w:t>
      </w:r>
      <w:r>
        <w:rPr>
          <w:spacing w:val="-9"/>
        </w:rPr>
        <w:t xml:space="preserve"> </w:t>
      </w:r>
      <w:r>
        <w:rPr>
          <w:spacing w:val="-2"/>
        </w:rPr>
        <w:t>комплексного</w:t>
      </w:r>
      <w:r>
        <w:rPr>
          <w:spacing w:val="-6"/>
        </w:rPr>
        <w:t xml:space="preserve"> </w:t>
      </w:r>
      <w:r>
        <w:rPr>
          <w:spacing w:val="-2"/>
        </w:rPr>
        <w:t>показника</w:t>
      </w:r>
      <w:r>
        <w:rPr>
          <w:spacing w:val="-8"/>
        </w:rPr>
        <w:t xml:space="preserve"> </w:t>
      </w:r>
      <w:r>
        <w:rPr>
          <w:spacing w:val="-2"/>
        </w:rPr>
        <w:t>якості</w:t>
      </w:r>
      <w:r>
        <w:rPr>
          <w:spacing w:val="-9"/>
        </w:rPr>
        <w:t xml:space="preserve"> </w:t>
      </w:r>
      <w:r>
        <w:rPr>
          <w:spacing w:val="-2"/>
        </w:rPr>
        <w:t>згущеного</w:t>
      </w:r>
      <w:r>
        <w:rPr>
          <w:spacing w:val="-7"/>
        </w:rPr>
        <w:t xml:space="preserve"> </w:t>
      </w:r>
      <w:r>
        <w:rPr>
          <w:spacing w:val="-2"/>
        </w:rPr>
        <w:t>термічно</w:t>
      </w:r>
      <w:r>
        <w:rPr>
          <w:spacing w:val="-9"/>
        </w:rPr>
        <w:t xml:space="preserve"> </w:t>
      </w:r>
      <w:r>
        <w:rPr>
          <w:spacing w:val="-2"/>
        </w:rPr>
        <w:t>обробленого</w:t>
      </w:r>
      <w:r>
        <w:rPr>
          <w:spacing w:val="-10"/>
        </w:rPr>
        <w:t xml:space="preserve"> </w:t>
      </w:r>
      <w:r>
        <w:rPr>
          <w:spacing w:val="-2"/>
        </w:rPr>
        <w:t>молока</w:t>
      </w:r>
      <w:r>
        <w:rPr>
          <w:spacing w:val="-9"/>
        </w:rPr>
        <w:t xml:space="preserve"> </w:t>
      </w:r>
      <w:r>
        <w:rPr>
          <w:spacing w:val="-2"/>
        </w:rPr>
        <w:t>з</w:t>
      </w:r>
      <w:r>
        <w:rPr>
          <w:spacing w:val="-48"/>
        </w:rPr>
        <w:t xml:space="preserve"> </w:t>
      </w:r>
      <w:r>
        <w:t>глюкозно-фруктозними</w:t>
      </w:r>
      <w:r>
        <w:rPr>
          <w:spacing w:val="-7"/>
        </w:rPr>
        <w:t xml:space="preserve"> </w:t>
      </w:r>
      <w:r>
        <w:t>сиропами.</w:t>
      </w:r>
    </w:p>
    <w:p w:rsidR="00AC63D1" w:rsidRDefault="00AC440A">
      <w:pPr>
        <w:pStyle w:val="a3"/>
        <w:ind w:left="112" w:right="108" w:firstLine="566"/>
        <w:jc w:val="both"/>
      </w:pP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якість</w:t>
      </w:r>
      <w:r>
        <w:rPr>
          <w:spacing w:val="-9"/>
        </w:rPr>
        <w:t xml:space="preserve"> </w:t>
      </w:r>
      <w:r>
        <w:rPr>
          <w:spacing w:val="-2"/>
        </w:rPr>
        <w:t>згущеного</w:t>
      </w:r>
      <w:r>
        <w:rPr>
          <w:spacing w:val="-8"/>
        </w:rPr>
        <w:t xml:space="preserve"> </w:t>
      </w:r>
      <w:r>
        <w:rPr>
          <w:spacing w:val="-2"/>
        </w:rPr>
        <w:t>вареного</w:t>
      </w:r>
      <w:r>
        <w:rPr>
          <w:spacing w:val="-8"/>
        </w:rPr>
        <w:t xml:space="preserve"> </w:t>
      </w:r>
      <w:r>
        <w:rPr>
          <w:spacing w:val="-2"/>
        </w:rPr>
        <w:t>молока</w:t>
      </w:r>
      <w:r>
        <w:rPr>
          <w:spacing w:val="-9"/>
        </w:rPr>
        <w:t xml:space="preserve"> </w:t>
      </w:r>
      <w:r>
        <w:rPr>
          <w:spacing w:val="-2"/>
        </w:rPr>
        <w:t>впливає</w:t>
      </w:r>
      <w:r>
        <w:rPr>
          <w:spacing w:val="-8"/>
        </w:rPr>
        <w:t xml:space="preserve"> </w:t>
      </w:r>
      <w:r>
        <w:rPr>
          <w:spacing w:val="-1"/>
        </w:rPr>
        <w:t>велика</w:t>
      </w:r>
      <w:r>
        <w:rPr>
          <w:spacing w:val="-8"/>
        </w:rPr>
        <w:t xml:space="preserve"> </w:t>
      </w:r>
      <w:r>
        <w:rPr>
          <w:spacing w:val="-1"/>
        </w:rPr>
        <w:t>кількість</w:t>
      </w:r>
      <w:r>
        <w:rPr>
          <w:spacing w:val="-9"/>
        </w:rPr>
        <w:t xml:space="preserve"> </w:t>
      </w:r>
      <w:r>
        <w:rPr>
          <w:spacing w:val="-1"/>
        </w:rPr>
        <w:t>факторів.</w:t>
      </w:r>
      <w:r>
        <w:rPr>
          <w:spacing w:val="-11"/>
        </w:rPr>
        <w:t xml:space="preserve"> </w:t>
      </w:r>
      <w:r>
        <w:rPr>
          <w:spacing w:val="-1"/>
        </w:rPr>
        <w:t>Тому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об'єктивного</w:t>
      </w:r>
      <w:r>
        <w:rPr>
          <w:spacing w:val="-9"/>
        </w:rPr>
        <w:t xml:space="preserve"> </w:t>
      </w:r>
      <w:r>
        <w:rPr>
          <w:spacing w:val="-1"/>
        </w:rPr>
        <w:t>оцінювання</w:t>
      </w:r>
      <w:r>
        <w:rPr>
          <w:spacing w:val="-47"/>
        </w:rPr>
        <w:t xml:space="preserve"> </w:t>
      </w:r>
      <w:r>
        <w:t>необхідно застосовувати комплексний підхід, використовуючи методи кваліметрії, науки, яка вивчає кількісну</w:t>
      </w:r>
      <w:r>
        <w:rPr>
          <w:spacing w:val="1"/>
        </w:rPr>
        <w:t xml:space="preserve"> </w:t>
      </w:r>
      <w:r>
        <w:t>характеристику показників якості. Принцип кваліметрії полягає у визначенні</w:t>
      </w:r>
      <w:r>
        <w:t xml:space="preserve"> коефіцієнтів вагомості кожного</w:t>
      </w:r>
      <w:r>
        <w:rPr>
          <w:spacing w:val="1"/>
        </w:rPr>
        <w:t xml:space="preserve"> </w:t>
      </w:r>
      <w:r>
        <w:rPr>
          <w:spacing w:val="-2"/>
        </w:rPr>
        <w:t>якісного</w:t>
      </w:r>
      <w:r>
        <w:rPr>
          <w:spacing w:val="-9"/>
        </w:rPr>
        <w:t xml:space="preserve"> </w:t>
      </w:r>
      <w:r>
        <w:rPr>
          <w:spacing w:val="-2"/>
        </w:rPr>
        <w:t>показника,</w:t>
      </w:r>
      <w:r>
        <w:rPr>
          <w:spacing w:val="-9"/>
        </w:rPr>
        <w:t xml:space="preserve"> </w:t>
      </w:r>
      <w:r>
        <w:rPr>
          <w:spacing w:val="-2"/>
        </w:rPr>
        <w:t>який</w:t>
      </w:r>
      <w:r>
        <w:rPr>
          <w:spacing w:val="-10"/>
        </w:rPr>
        <w:t xml:space="preserve"> </w:t>
      </w:r>
      <w:r>
        <w:rPr>
          <w:spacing w:val="-2"/>
        </w:rPr>
        <w:t>включено</w:t>
      </w:r>
      <w:r>
        <w:rPr>
          <w:spacing w:val="-9"/>
        </w:rPr>
        <w:t xml:space="preserve"> </w:t>
      </w:r>
      <w:r>
        <w:rPr>
          <w:spacing w:val="-2"/>
        </w:rPr>
        <w:t>до</w:t>
      </w:r>
      <w:r>
        <w:rPr>
          <w:spacing w:val="-8"/>
        </w:rPr>
        <w:t xml:space="preserve"> </w:t>
      </w:r>
      <w:r>
        <w:rPr>
          <w:spacing w:val="-2"/>
        </w:rPr>
        <w:t>ієрархічного</w:t>
      </w:r>
      <w:r>
        <w:rPr>
          <w:spacing w:val="-9"/>
        </w:rPr>
        <w:t xml:space="preserve"> </w:t>
      </w:r>
      <w:r>
        <w:rPr>
          <w:spacing w:val="-2"/>
        </w:rPr>
        <w:t>дерева</w:t>
      </w:r>
      <w:r>
        <w:rPr>
          <w:spacing w:val="-9"/>
        </w:rPr>
        <w:t xml:space="preserve"> </w:t>
      </w:r>
      <w:r>
        <w:rPr>
          <w:spacing w:val="-2"/>
        </w:rPr>
        <w:t>показників</w:t>
      </w:r>
      <w:r>
        <w:rPr>
          <w:spacing w:val="-10"/>
        </w:rPr>
        <w:t xml:space="preserve"> </w:t>
      </w:r>
      <w:r>
        <w:rPr>
          <w:spacing w:val="-1"/>
        </w:rPr>
        <w:t>комплексної</w:t>
      </w:r>
      <w:r>
        <w:rPr>
          <w:spacing w:val="-10"/>
        </w:rPr>
        <w:t xml:space="preserve"> </w:t>
      </w:r>
      <w:r>
        <w:rPr>
          <w:spacing w:val="-1"/>
        </w:rPr>
        <w:t>оцінки</w:t>
      </w:r>
      <w:r>
        <w:rPr>
          <w:spacing w:val="-10"/>
        </w:rPr>
        <w:t xml:space="preserve"> </w:t>
      </w:r>
      <w:r>
        <w:rPr>
          <w:spacing w:val="-1"/>
        </w:rPr>
        <w:t>якості</w:t>
      </w:r>
      <w:r>
        <w:rPr>
          <w:spacing w:val="-7"/>
        </w:rPr>
        <w:t xml:space="preserve"> </w:t>
      </w:r>
      <w:r>
        <w:rPr>
          <w:spacing w:val="-1"/>
        </w:rPr>
        <w:t>(рис.).</w:t>
      </w:r>
      <w:r>
        <w:rPr>
          <w:spacing w:val="-9"/>
        </w:rPr>
        <w:t xml:space="preserve"> </w:t>
      </w:r>
      <w:r>
        <w:rPr>
          <w:spacing w:val="-1"/>
        </w:rPr>
        <w:t>Оцінюючи</w:t>
      </w:r>
      <w:r>
        <w:rPr>
          <w:spacing w:val="-48"/>
        </w:rPr>
        <w:t xml:space="preserve"> </w:t>
      </w:r>
      <w:r>
        <w:t>продукцію встановлюємо рівень її якості, який полягає у співвідношенні величин показників якості продукції з</w:t>
      </w:r>
      <w:r>
        <w:rPr>
          <w:spacing w:val="1"/>
        </w:rPr>
        <w:t xml:space="preserve"> </w:t>
      </w:r>
      <w:r>
        <w:t>базо</w:t>
      </w:r>
      <w:r>
        <w:t>вими</w:t>
      </w:r>
      <w:r>
        <w:rPr>
          <w:spacing w:val="-2"/>
        </w:rPr>
        <w:t xml:space="preserve"> </w:t>
      </w:r>
      <w:r>
        <w:t>значеннями</w:t>
      </w:r>
      <w:r>
        <w:rPr>
          <w:spacing w:val="1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t>показників.</w:t>
      </w:r>
    </w:p>
    <w:p w:rsidR="00AC63D1" w:rsidRDefault="00AC63D1">
      <w:pPr>
        <w:pStyle w:val="a3"/>
        <w:spacing w:before="2"/>
      </w:pPr>
    </w:p>
    <w:p w:rsidR="00AC63D1" w:rsidRDefault="00AC440A">
      <w:pPr>
        <w:tabs>
          <w:tab w:val="left" w:pos="1840"/>
        </w:tabs>
        <w:spacing w:line="237" w:lineRule="exact"/>
        <w:ind w:left="565"/>
        <w:jc w:val="center"/>
        <w:rPr>
          <w:sz w:val="13"/>
        </w:rPr>
      </w:pP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 xml:space="preserve">11   </w:t>
      </w:r>
      <w:r>
        <w:rPr>
          <w:spacing w:val="19"/>
          <w:sz w:val="13"/>
          <w:u w:val="thick"/>
        </w:rPr>
        <w:t xml:space="preserve"> </w:t>
      </w: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 xml:space="preserve">12   </w:t>
      </w:r>
      <w:r>
        <w:rPr>
          <w:spacing w:val="20"/>
          <w:sz w:val="13"/>
          <w:u w:val="thick"/>
        </w:rPr>
        <w:t xml:space="preserve"> </w:t>
      </w: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>13</w:t>
      </w:r>
      <w:r>
        <w:rPr>
          <w:sz w:val="13"/>
        </w:rPr>
        <w:tab/>
      </w: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 xml:space="preserve">21   </w:t>
      </w:r>
      <w:r>
        <w:rPr>
          <w:spacing w:val="19"/>
          <w:sz w:val="13"/>
          <w:u w:val="thick"/>
        </w:rPr>
        <w:t xml:space="preserve"> </w:t>
      </w: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 xml:space="preserve">22   </w:t>
      </w:r>
      <w:r>
        <w:rPr>
          <w:spacing w:val="20"/>
          <w:sz w:val="13"/>
          <w:u w:val="thick"/>
        </w:rPr>
        <w:t xml:space="preserve"> </w:t>
      </w: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>23</w:t>
      </w:r>
      <w:r>
        <w:rPr>
          <w:sz w:val="13"/>
        </w:rPr>
        <w:t xml:space="preserve">     </w:t>
      </w:r>
      <w:r>
        <w:rPr>
          <w:spacing w:val="5"/>
          <w:sz w:val="13"/>
        </w:rPr>
        <w:t xml:space="preserve"> </w:t>
      </w: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 xml:space="preserve">31   </w:t>
      </w:r>
      <w:r>
        <w:rPr>
          <w:spacing w:val="20"/>
          <w:sz w:val="13"/>
          <w:u w:val="thick"/>
        </w:rPr>
        <w:t xml:space="preserve"> </w:t>
      </w: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 xml:space="preserve">32   </w:t>
      </w:r>
      <w:r>
        <w:rPr>
          <w:spacing w:val="20"/>
          <w:sz w:val="13"/>
          <w:u w:val="thick"/>
        </w:rPr>
        <w:t xml:space="preserve"> </w:t>
      </w: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>33</w:t>
      </w:r>
      <w:r>
        <w:rPr>
          <w:sz w:val="13"/>
        </w:rPr>
        <w:t xml:space="preserve">     </w:t>
      </w:r>
      <w:r>
        <w:rPr>
          <w:spacing w:val="5"/>
          <w:sz w:val="13"/>
        </w:rPr>
        <w:t xml:space="preserve"> </w:t>
      </w: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 xml:space="preserve">41   </w:t>
      </w:r>
      <w:r>
        <w:rPr>
          <w:spacing w:val="19"/>
          <w:sz w:val="13"/>
          <w:u w:val="thick"/>
        </w:rPr>
        <w:t xml:space="preserve"> </w:t>
      </w: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 xml:space="preserve">42   </w:t>
      </w:r>
      <w:r>
        <w:rPr>
          <w:spacing w:val="20"/>
          <w:sz w:val="13"/>
          <w:u w:val="thick"/>
        </w:rPr>
        <w:t xml:space="preserve"> </w:t>
      </w:r>
      <w:r>
        <w:rPr>
          <w:position w:val="3"/>
          <w:sz w:val="20"/>
          <w:u w:val="thick"/>
        </w:rPr>
        <w:t>Р</w:t>
      </w:r>
      <w:r>
        <w:rPr>
          <w:sz w:val="13"/>
          <w:u w:val="thick"/>
        </w:rPr>
        <w:t>43</w:t>
      </w:r>
    </w:p>
    <w:p w:rsidR="00AC63D1" w:rsidRDefault="00AC440A">
      <w:pPr>
        <w:pStyle w:val="a3"/>
        <w:tabs>
          <w:tab w:val="left" w:pos="1795"/>
          <w:tab w:val="left" w:pos="2971"/>
          <w:tab w:val="left" w:pos="4281"/>
        </w:tabs>
        <w:spacing w:line="221" w:lineRule="exact"/>
        <w:ind w:left="568"/>
        <w:jc w:val="center"/>
      </w:pPr>
      <w:r>
        <w:rPr>
          <w:u w:val="single"/>
        </w:rPr>
        <w:t>Р</w:t>
      </w:r>
      <w:r>
        <w:rPr>
          <w:u w:val="single"/>
          <w:vertAlign w:val="subscript"/>
        </w:rPr>
        <w:t>1</w:t>
      </w:r>
      <w:r>
        <w:rPr>
          <w:u w:val="single"/>
        </w:rPr>
        <w:tab/>
        <w:t>Р</w:t>
      </w:r>
      <w:r>
        <w:rPr>
          <w:u w:val="single"/>
          <w:vertAlign w:val="subscript"/>
        </w:rPr>
        <w:t>2</w:t>
      </w:r>
      <w:r>
        <w:rPr>
          <w:u w:val="single"/>
        </w:rPr>
        <w:tab/>
        <w:t>Р</w:t>
      </w:r>
      <w:r>
        <w:rPr>
          <w:u w:val="single"/>
          <w:vertAlign w:val="subscript"/>
        </w:rPr>
        <w:t>3</w:t>
      </w:r>
      <w:r>
        <w:rPr>
          <w:u w:val="single"/>
        </w:rPr>
        <w:tab/>
        <w:t>Р</w:t>
      </w:r>
      <w:r>
        <w:rPr>
          <w:u w:val="single"/>
          <w:vertAlign w:val="subscript"/>
        </w:rPr>
        <w:t>4</w:t>
      </w:r>
    </w:p>
    <w:p w:rsidR="00AC63D1" w:rsidRDefault="00AC440A">
      <w:pPr>
        <w:pStyle w:val="a3"/>
        <w:spacing w:line="229" w:lineRule="exact"/>
        <w:ind w:left="565"/>
        <w:jc w:val="center"/>
      </w:pPr>
      <w:r>
        <w:rPr>
          <w:u w:val="single"/>
        </w:rPr>
        <w:t>Р</w:t>
      </w:r>
      <w:r>
        <w:rPr>
          <w:u w:val="single"/>
          <w:vertAlign w:val="subscript"/>
        </w:rPr>
        <w:t>0</w:t>
      </w:r>
    </w:p>
    <w:p w:rsidR="00AC63D1" w:rsidRDefault="00AC440A">
      <w:pPr>
        <w:pStyle w:val="1"/>
        <w:spacing w:before="6"/>
        <w:ind w:left="569"/>
      </w:pPr>
      <w:r>
        <w:rPr>
          <w:spacing w:val="-3"/>
        </w:rPr>
        <w:t>Рисунок</w:t>
      </w:r>
      <w:r>
        <w:rPr>
          <w:spacing w:val="-9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3"/>
        </w:rPr>
        <w:t>Ієрархічне</w:t>
      </w:r>
      <w:r>
        <w:rPr>
          <w:spacing w:val="-7"/>
        </w:rPr>
        <w:t xml:space="preserve"> </w:t>
      </w:r>
      <w:r>
        <w:rPr>
          <w:spacing w:val="-3"/>
        </w:rPr>
        <w:t>дерево</w:t>
      </w:r>
      <w:r>
        <w:rPr>
          <w:spacing w:val="-6"/>
        </w:rPr>
        <w:t xml:space="preserve"> </w:t>
      </w:r>
      <w:r>
        <w:rPr>
          <w:spacing w:val="-3"/>
        </w:rPr>
        <w:t>показників</w:t>
      </w:r>
      <w:r>
        <w:rPr>
          <w:spacing w:val="-9"/>
        </w:rPr>
        <w:t xml:space="preserve"> </w:t>
      </w:r>
      <w:r>
        <w:rPr>
          <w:spacing w:val="-3"/>
        </w:rPr>
        <w:t>комплексної</w:t>
      </w:r>
      <w:r>
        <w:rPr>
          <w:spacing w:val="-10"/>
        </w:rPr>
        <w:t xml:space="preserve"> </w:t>
      </w:r>
      <w:r>
        <w:rPr>
          <w:spacing w:val="-2"/>
        </w:rPr>
        <w:t>оцінки</w:t>
      </w:r>
      <w:r>
        <w:rPr>
          <w:spacing w:val="-9"/>
        </w:rPr>
        <w:t xml:space="preserve"> </w:t>
      </w:r>
      <w:r>
        <w:rPr>
          <w:spacing w:val="-2"/>
        </w:rPr>
        <w:t>якості</w:t>
      </w:r>
    </w:p>
    <w:p w:rsidR="00AC63D1" w:rsidRDefault="00AC63D1">
      <w:pPr>
        <w:pStyle w:val="a3"/>
        <w:spacing w:before="7"/>
        <w:rPr>
          <w:b/>
          <w:sz w:val="19"/>
        </w:rPr>
      </w:pPr>
    </w:p>
    <w:p w:rsidR="00AC63D1" w:rsidRDefault="00AC440A">
      <w:pPr>
        <w:pStyle w:val="a3"/>
        <w:ind w:left="679"/>
      </w:pPr>
      <w:r>
        <w:t>Пояснення</w:t>
      </w:r>
      <w:r>
        <w:rPr>
          <w:spacing w:val="-6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показників</w:t>
      </w:r>
      <w:r>
        <w:rPr>
          <w:spacing w:val="-6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рівня:</w:t>
      </w:r>
    </w:p>
    <w:p w:rsidR="00AC63D1" w:rsidRDefault="00AC440A">
      <w:pPr>
        <w:pStyle w:val="a3"/>
        <w:spacing w:before="1" w:line="229" w:lineRule="exact"/>
        <w:ind w:left="679"/>
      </w:pPr>
      <w:r>
        <w:t>Р</w:t>
      </w:r>
      <w:r>
        <w:rPr>
          <w:vertAlign w:val="subscript"/>
        </w:rPr>
        <w:t>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загальна</w:t>
      </w:r>
      <w:r>
        <w:rPr>
          <w:spacing w:val="-3"/>
        </w:rPr>
        <w:t xml:space="preserve"> </w:t>
      </w:r>
      <w:r>
        <w:t>оцінка</w:t>
      </w:r>
      <w:r>
        <w:rPr>
          <w:spacing w:val="-3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продукту;</w:t>
      </w:r>
    </w:p>
    <w:p w:rsidR="00AC63D1" w:rsidRDefault="00AC440A">
      <w:pPr>
        <w:pStyle w:val="a3"/>
        <w:spacing w:line="229" w:lineRule="exact"/>
        <w:ind w:left="679"/>
      </w:pPr>
      <w:r>
        <w:t>Р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органолептичні показники</w:t>
      </w:r>
      <w:r>
        <w:rPr>
          <w:spacing w:val="-1"/>
        </w:rPr>
        <w:t xml:space="preserve"> </w:t>
      </w:r>
      <w:r>
        <w:t>продукту,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смак</w:t>
      </w:r>
      <w:r>
        <w:rPr>
          <w:spacing w:val="-3"/>
        </w:rPr>
        <w:t xml:space="preserve"> </w:t>
      </w:r>
      <w:r>
        <w:t>(Р</w:t>
      </w:r>
      <w:r>
        <w:rPr>
          <w:vertAlign w:val="subscript"/>
        </w:rPr>
        <w:t>11</w:t>
      </w:r>
      <w:r>
        <w:t>),</w:t>
      </w:r>
      <w:r>
        <w:rPr>
          <w:spacing w:val="-2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(Р</w:t>
      </w:r>
      <w:r>
        <w:rPr>
          <w:vertAlign w:val="subscript"/>
        </w:rPr>
        <w:t>12</w:t>
      </w:r>
      <w:r>
        <w:t>),</w:t>
      </w:r>
      <w:r>
        <w:rPr>
          <w:spacing w:val="-4"/>
        </w:rPr>
        <w:t xml:space="preserve"> </w:t>
      </w:r>
      <w:r>
        <w:t>консистенцію</w:t>
      </w:r>
      <w:r>
        <w:rPr>
          <w:spacing w:val="-3"/>
        </w:rPr>
        <w:t xml:space="preserve"> </w:t>
      </w:r>
      <w:r>
        <w:t>(Р</w:t>
      </w:r>
      <w:r>
        <w:rPr>
          <w:vertAlign w:val="subscript"/>
        </w:rPr>
        <w:t>13</w:t>
      </w:r>
      <w:r>
        <w:t>);</w:t>
      </w:r>
    </w:p>
    <w:p w:rsidR="00AC63D1" w:rsidRDefault="00AC440A">
      <w:pPr>
        <w:pStyle w:val="a3"/>
        <w:ind w:left="679" w:right="251"/>
      </w:pPr>
      <w:r>
        <w:t>Р</w:t>
      </w:r>
      <w:r>
        <w:rPr>
          <w:vertAlign w:val="subscript"/>
        </w:rPr>
        <w:t>2</w:t>
      </w:r>
      <w:r>
        <w:t xml:space="preserve"> – фізико-хімічні показники: кислотність (Р</w:t>
      </w:r>
      <w:r>
        <w:rPr>
          <w:vertAlign w:val="subscript"/>
        </w:rPr>
        <w:t>21</w:t>
      </w:r>
      <w:r>
        <w:t>), середній розмір кристалів лактози (Р</w:t>
      </w:r>
      <w:r>
        <w:rPr>
          <w:vertAlign w:val="subscript"/>
        </w:rPr>
        <w:t>22</w:t>
      </w:r>
      <w:r>
        <w:t>), твердість (Р</w:t>
      </w:r>
      <w:r>
        <w:rPr>
          <w:vertAlign w:val="subscript"/>
        </w:rPr>
        <w:t>23</w:t>
      </w:r>
      <w:r>
        <w:t>);</w:t>
      </w:r>
      <w:r>
        <w:rPr>
          <w:spacing w:val="-47"/>
        </w:rPr>
        <w:t xml:space="preserve"> </w:t>
      </w:r>
      <w:r>
        <w:t>Р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– енергетична</w:t>
      </w:r>
      <w:r>
        <w:rPr>
          <w:spacing w:val="-1"/>
        </w:rPr>
        <w:t xml:space="preserve"> </w:t>
      </w:r>
      <w:r>
        <w:t>цінність</w:t>
      </w:r>
      <w:r>
        <w:rPr>
          <w:spacing w:val="-2"/>
        </w:rPr>
        <w:t xml:space="preserve"> </w:t>
      </w:r>
      <w:r>
        <w:t>100 г</w:t>
      </w:r>
      <w:r>
        <w:rPr>
          <w:spacing w:val="-2"/>
        </w:rPr>
        <w:t xml:space="preserve"> </w:t>
      </w:r>
      <w:r>
        <w:t>продукту:</w:t>
      </w:r>
      <w:r>
        <w:rPr>
          <w:spacing w:val="-2"/>
        </w:rPr>
        <w:t xml:space="preserve"> </w:t>
      </w:r>
      <w:r>
        <w:t>масова</w:t>
      </w:r>
      <w:r>
        <w:rPr>
          <w:spacing w:val="-2"/>
        </w:rPr>
        <w:t xml:space="preserve"> </w:t>
      </w:r>
      <w:r>
        <w:t>частка</w:t>
      </w:r>
      <w:r>
        <w:rPr>
          <w:spacing w:val="2"/>
        </w:rPr>
        <w:t xml:space="preserve"> </w:t>
      </w:r>
      <w:r>
        <w:t>жиру</w:t>
      </w:r>
      <w:r>
        <w:rPr>
          <w:spacing w:val="-5"/>
        </w:rPr>
        <w:t xml:space="preserve"> </w:t>
      </w:r>
      <w:r>
        <w:t>(Р</w:t>
      </w:r>
      <w:r>
        <w:rPr>
          <w:vertAlign w:val="subscript"/>
        </w:rPr>
        <w:t>31</w:t>
      </w:r>
      <w:r>
        <w:t>),</w:t>
      </w:r>
      <w:r>
        <w:rPr>
          <w:spacing w:val="-1"/>
        </w:rPr>
        <w:t xml:space="preserve"> </w:t>
      </w:r>
      <w:r>
        <w:t>білків</w:t>
      </w:r>
      <w:r>
        <w:rPr>
          <w:spacing w:val="-2"/>
        </w:rPr>
        <w:t xml:space="preserve"> </w:t>
      </w:r>
      <w:r>
        <w:t>(Р</w:t>
      </w:r>
      <w:r>
        <w:rPr>
          <w:vertAlign w:val="subscript"/>
        </w:rPr>
        <w:t>32</w:t>
      </w:r>
      <w:r>
        <w:t>),</w:t>
      </w:r>
      <w:r>
        <w:rPr>
          <w:spacing w:val="-1"/>
        </w:rPr>
        <w:t xml:space="preserve"> </w:t>
      </w:r>
      <w:r>
        <w:t>вуглеводів</w:t>
      </w:r>
      <w:r>
        <w:rPr>
          <w:spacing w:val="-2"/>
        </w:rPr>
        <w:t xml:space="preserve"> </w:t>
      </w:r>
      <w:r>
        <w:t>(Р</w:t>
      </w:r>
      <w:r>
        <w:rPr>
          <w:vertAlign w:val="subscript"/>
        </w:rPr>
        <w:t>33</w:t>
      </w:r>
      <w:r>
        <w:t>);</w:t>
      </w:r>
    </w:p>
    <w:p w:rsidR="00AC63D1" w:rsidRDefault="00AC440A">
      <w:pPr>
        <w:pStyle w:val="a3"/>
        <w:spacing w:before="1"/>
        <w:ind w:left="112" w:right="109" w:firstLine="566"/>
        <w:jc w:val="both"/>
      </w:pPr>
      <w:r>
        <w:t>Р</w:t>
      </w:r>
      <w:r>
        <w:rPr>
          <w:vertAlign w:val="subscript"/>
        </w:rPr>
        <w:t>4</w:t>
      </w:r>
      <w:r>
        <w:t xml:space="preserve"> – мікробіологічні показники: КУО МАФАМ – кількість колоніє-утворюючих одиниць мезофільно</w:t>
      </w:r>
      <w:r>
        <w:rPr>
          <w:spacing w:val="1"/>
        </w:rPr>
        <w:t xml:space="preserve"> </w:t>
      </w:r>
      <w:r>
        <w:t>аеробних та факультативно анаеробних мікроорганізмів (Р</w:t>
      </w:r>
      <w:r>
        <w:rPr>
          <w:vertAlign w:val="subscript"/>
        </w:rPr>
        <w:t>41</w:t>
      </w:r>
      <w:r>
        <w:t>), БГКП –бактерії групи кишкової палички (Р</w:t>
      </w:r>
      <w:r>
        <w:rPr>
          <w:vertAlign w:val="subscript"/>
        </w:rPr>
        <w:t>42</w:t>
      </w:r>
      <w:r>
        <w:t>),</w:t>
      </w:r>
      <w:r>
        <w:rPr>
          <w:spacing w:val="1"/>
        </w:rPr>
        <w:t xml:space="preserve"> </w:t>
      </w:r>
      <w:r>
        <w:t>вміст</w:t>
      </w:r>
      <w:r>
        <w:rPr>
          <w:spacing w:val="-2"/>
        </w:rPr>
        <w:t xml:space="preserve"> </w:t>
      </w:r>
      <w:r>
        <w:t>дріжджів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плісняви</w:t>
      </w:r>
      <w:r>
        <w:rPr>
          <w:spacing w:val="-1"/>
        </w:rPr>
        <w:t xml:space="preserve"> </w:t>
      </w:r>
      <w:r>
        <w:t>(Р</w:t>
      </w:r>
      <w:r>
        <w:rPr>
          <w:vertAlign w:val="subscript"/>
        </w:rPr>
        <w:t>43</w:t>
      </w:r>
      <w:r>
        <w:t>).</w:t>
      </w:r>
    </w:p>
    <w:p w:rsidR="00AC63D1" w:rsidRDefault="00AC440A">
      <w:pPr>
        <w:pStyle w:val="a3"/>
        <w:ind w:left="112" w:right="116" w:firstLine="566"/>
        <w:jc w:val="both"/>
      </w:pPr>
      <w:r>
        <w:rPr>
          <w:noProof/>
          <w:lang w:eastAsia="uk-U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2787022</wp:posOffset>
            </wp:positionH>
            <wp:positionV relativeFrom="paragraph">
              <wp:posOffset>660348</wp:posOffset>
            </wp:positionV>
            <wp:extent cx="2486645" cy="352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64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будовою</w:t>
      </w:r>
      <w:r>
        <w:rPr>
          <w:spacing w:val="1"/>
        </w:rPr>
        <w:t xml:space="preserve"> </w:t>
      </w:r>
      <w:r>
        <w:t>ієрархічного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математична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комплексного показника якості згущеного вареного молока (нульовий рівень)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формула </w:t>
      </w:r>
      <w:r>
        <w:t>(1) та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першого рівня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формула (2):</w:t>
      </w:r>
    </w:p>
    <w:p w:rsidR="00AC63D1" w:rsidRDefault="00AC63D1">
      <w:pPr>
        <w:pStyle w:val="a3"/>
        <w:rPr>
          <w:sz w:val="22"/>
        </w:rPr>
      </w:pPr>
    </w:p>
    <w:p w:rsidR="00AC63D1" w:rsidRDefault="00AC63D1">
      <w:pPr>
        <w:pStyle w:val="a3"/>
        <w:rPr>
          <w:sz w:val="22"/>
        </w:rPr>
      </w:pPr>
    </w:p>
    <w:p w:rsidR="00AC63D1" w:rsidRDefault="00AC63D1">
      <w:pPr>
        <w:pStyle w:val="a3"/>
        <w:spacing w:before="1"/>
        <w:rPr>
          <w:sz w:val="23"/>
        </w:rPr>
      </w:pPr>
    </w:p>
    <w:p w:rsidR="00AC63D1" w:rsidRDefault="00AC440A">
      <w:pPr>
        <w:tabs>
          <w:tab w:val="left" w:pos="2170"/>
        </w:tabs>
        <w:ind w:right="131"/>
        <w:jc w:val="right"/>
        <w:rPr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2552064</wp:posOffset>
            </wp:positionH>
            <wp:positionV relativeFrom="paragraph">
              <wp:posOffset>211677</wp:posOffset>
            </wp:positionV>
            <wp:extent cx="2952750" cy="3624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6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;</w:t>
      </w:r>
      <w:r>
        <w:rPr>
          <w:sz w:val="24"/>
        </w:rPr>
        <w:tab/>
      </w:r>
      <w:r>
        <w:rPr>
          <w:sz w:val="20"/>
        </w:rPr>
        <w:t>(1)</w:t>
      </w:r>
    </w:p>
    <w:p w:rsidR="00AC63D1" w:rsidRDefault="00AC63D1">
      <w:pPr>
        <w:pStyle w:val="a3"/>
        <w:rPr>
          <w:sz w:val="26"/>
        </w:rPr>
      </w:pPr>
    </w:p>
    <w:p w:rsidR="00AC63D1" w:rsidRDefault="00AC440A">
      <w:pPr>
        <w:pStyle w:val="a3"/>
        <w:tabs>
          <w:tab w:val="left" w:pos="1802"/>
        </w:tabs>
        <w:spacing w:before="204"/>
        <w:ind w:right="133"/>
        <w:jc w:val="right"/>
      </w:pPr>
      <w:r>
        <w:t>,</w:t>
      </w:r>
      <w:r>
        <w:tab/>
        <w:t>(2)</w:t>
      </w:r>
    </w:p>
    <w:p w:rsidR="00AC63D1" w:rsidRDefault="00AC63D1">
      <w:pPr>
        <w:pStyle w:val="a3"/>
        <w:spacing w:before="10"/>
        <w:rPr>
          <w:sz w:val="19"/>
        </w:rPr>
      </w:pPr>
    </w:p>
    <w:p w:rsidR="00AC63D1" w:rsidRDefault="00AC440A">
      <w:pPr>
        <w:pStyle w:val="a3"/>
        <w:spacing w:line="302" w:lineRule="auto"/>
        <w:ind w:left="11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26.55pt;margin-top:5.1pt;width:3.6pt;height:7.2pt;z-index:-15800320;mso-position-horizontal-relative:page" filled="f" stroked="f">
            <v:textbox inset="0,0,0,0">
              <w:txbxContent>
                <w:p w:rsidR="00AC63D1" w:rsidRDefault="00AC440A">
                  <w:pPr>
                    <w:spacing w:line="144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95"/>
                      <w:sz w:val="13"/>
                    </w:rPr>
                    <w:t>іj</w:t>
                  </w:r>
                </w:p>
              </w:txbxContent>
            </v:textbox>
            <w10:wrap anchorx="page"/>
          </v:shape>
        </w:pict>
      </w:r>
      <w:r>
        <w:t>де</w:t>
      </w:r>
      <w:r>
        <w:rPr>
          <w:spacing w:val="44"/>
        </w:rPr>
        <w:t xml:space="preserve"> </w:t>
      </w:r>
      <w:r>
        <w:t>К</w:t>
      </w:r>
      <w:r>
        <w:rPr>
          <w:i/>
          <w:vertAlign w:val="subscript"/>
        </w:rPr>
        <w:t>іj</w:t>
      </w:r>
      <w:r>
        <w:rPr>
          <w:i/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коефіцієнт</w:t>
      </w:r>
      <w:r>
        <w:rPr>
          <w:spacing w:val="42"/>
        </w:rPr>
        <w:t xml:space="preserve"> </w:t>
      </w:r>
      <w:r>
        <w:t>вагомості</w:t>
      </w:r>
      <w:r>
        <w:rPr>
          <w:spacing w:val="42"/>
        </w:rPr>
        <w:t xml:space="preserve"> </w:t>
      </w:r>
      <w:r>
        <w:t>кожного</w:t>
      </w:r>
      <w:r>
        <w:rPr>
          <w:spacing w:val="44"/>
        </w:rPr>
        <w:t xml:space="preserve"> </w:t>
      </w:r>
      <w:r>
        <w:t>показника;</w:t>
      </w:r>
      <w:r>
        <w:rPr>
          <w:spacing w:val="49"/>
        </w:rPr>
        <w:t xml:space="preserve"> </w:t>
      </w:r>
      <w:r>
        <w:t>Р</w:t>
      </w:r>
      <w:r>
        <w:rPr>
          <w:i/>
          <w:vertAlign w:val="subscript"/>
        </w:rPr>
        <w:t>іj</w:t>
      </w:r>
      <w:r>
        <w:t>,</w:t>
      </w:r>
      <w:r>
        <w:rPr>
          <w:spacing w:val="41"/>
        </w:rPr>
        <w:t xml:space="preserve"> </w:t>
      </w:r>
      <w:r>
        <w:t>Р</w:t>
      </w:r>
      <w:r>
        <w:rPr>
          <w:spacing w:val="22"/>
        </w:rPr>
        <w:t xml:space="preserve"> </w:t>
      </w:r>
      <w:r>
        <w:rPr>
          <w:i/>
          <w:vertAlign w:val="superscript"/>
        </w:rPr>
        <w:t>b</w:t>
      </w:r>
      <w:r>
        <w:rPr>
          <w:i/>
          <w:spacing w:val="4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дійсне</w:t>
      </w:r>
      <w:r>
        <w:rPr>
          <w:spacing w:val="43"/>
        </w:rPr>
        <w:t xml:space="preserve"> </w:t>
      </w:r>
      <w:r>
        <w:t>та</w:t>
      </w:r>
      <w:r>
        <w:rPr>
          <w:spacing w:val="43"/>
        </w:rPr>
        <w:t xml:space="preserve"> </w:t>
      </w:r>
      <w:r>
        <w:t>ідеальне</w:t>
      </w:r>
      <w:r>
        <w:rPr>
          <w:spacing w:val="43"/>
        </w:rPr>
        <w:t xml:space="preserve"> </w:t>
      </w:r>
      <w:r>
        <w:t>відповідно</w:t>
      </w:r>
      <w:r>
        <w:rPr>
          <w:spacing w:val="44"/>
        </w:rPr>
        <w:t xml:space="preserve"> </w:t>
      </w:r>
      <w:r>
        <w:t>значення</w:t>
      </w:r>
      <w:r>
        <w:rPr>
          <w:spacing w:val="-47"/>
        </w:rPr>
        <w:t xml:space="preserve"> </w:t>
      </w:r>
      <w:r>
        <w:t>показника;</w:t>
      </w:r>
      <w:r>
        <w:rPr>
          <w:spacing w:val="18"/>
        </w:rPr>
        <w:t xml:space="preserve"> </w:t>
      </w:r>
      <w:r>
        <w:t>індекси</w:t>
      </w:r>
      <w:r>
        <w:rPr>
          <w:spacing w:val="-2"/>
        </w:rPr>
        <w:t xml:space="preserve"> </w:t>
      </w:r>
      <w:r>
        <w:rPr>
          <w:i/>
        </w:rPr>
        <w:t>і</w:t>
      </w:r>
      <w:r>
        <w:rPr>
          <w:i/>
          <w:spacing w:val="-1"/>
        </w:rPr>
        <w:t xml:space="preserve"> </w:t>
      </w:r>
      <w:r>
        <w:t xml:space="preserve">та </w:t>
      </w:r>
      <w:r>
        <w:rPr>
          <w:i/>
        </w:rPr>
        <w:t>j</w:t>
      </w:r>
      <w:r>
        <w:rPr>
          <w:i/>
          <w:spacing w:val="-1"/>
        </w:rPr>
        <w:t xml:space="preserve"> </w:t>
      </w:r>
      <w:r>
        <w:t>змінюється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 до</w:t>
      </w:r>
      <w:r>
        <w:rPr>
          <w:spacing w:val="-1"/>
        </w:rPr>
        <w:t xml:space="preserve"> </w:t>
      </w:r>
      <w:r>
        <w:t>n;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– кількість</w:t>
      </w:r>
      <w:r>
        <w:rPr>
          <w:spacing w:val="-1"/>
        </w:rPr>
        <w:t xml:space="preserve"> </w:t>
      </w:r>
      <w:r>
        <w:t>показників</w:t>
      </w:r>
      <w:r>
        <w:rPr>
          <w:spacing w:val="-1"/>
        </w:rPr>
        <w:t xml:space="preserve"> </w:t>
      </w:r>
      <w:r>
        <w:t>другого рівня.</w:t>
      </w:r>
    </w:p>
    <w:p w:rsidR="00AC63D1" w:rsidRDefault="00AC440A">
      <w:pPr>
        <w:pStyle w:val="a3"/>
        <w:spacing w:line="169" w:lineRule="exact"/>
        <w:ind w:left="684"/>
      </w:pPr>
      <w:r>
        <w:rPr>
          <w:noProof/>
          <w:lang w:eastAsia="uk-UA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5954014</wp:posOffset>
            </wp:positionH>
            <wp:positionV relativeFrom="paragraph">
              <wp:posOffset>110596</wp:posOffset>
            </wp:positionV>
            <wp:extent cx="176784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Відповідно</w:t>
      </w:r>
      <w:r>
        <w:rPr>
          <w:spacing w:val="25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принципів</w:t>
      </w:r>
      <w:r>
        <w:rPr>
          <w:spacing w:val="25"/>
        </w:rPr>
        <w:t xml:space="preserve"> </w:t>
      </w:r>
      <w:r>
        <w:t>кваліметрії</w:t>
      </w:r>
      <w:r>
        <w:rPr>
          <w:spacing w:val="23"/>
        </w:rPr>
        <w:t xml:space="preserve"> </w:t>
      </w:r>
      <w:r>
        <w:t>кожна</w:t>
      </w:r>
      <w:r>
        <w:rPr>
          <w:spacing w:val="25"/>
        </w:rPr>
        <w:t xml:space="preserve"> </w:t>
      </w:r>
      <w:r>
        <w:t>властивість</w:t>
      </w:r>
      <w:r>
        <w:rPr>
          <w:spacing w:val="25"/>
        </w:rPr>
        <w:t xml:space="preserve"> </w:t>
      </w:r>
      <w:r>
        <w:t>характеризується</w:t>
      </w:r>
      <w:r>
        <w:rPr>
          <w:spacing w:val="25"/>
        </w:rPr>
        <w:t xml:space="preserve"> </w:t>
      </w:r>
      <w:r>
        <w:t>коефіцієнтом</w:t>
      </w:r>
      <w:r>
        <w:rPr>
          <w:spacing w:val="25"/>
        </w:rPr>
        <w:t xml:space="preserve"> </w:t>
      </w:r>
      <w:r>
        <w:t>вагомості</w:t>
      </w:r>
      <w:r>
        <w:rPr>
          <w:spacing w:val="25"/>
        </w:rPr>
        <w:t xml:space="preserve"> </w:t>
      </w:r>
      <w:r>
        <w:t>К</w:t>
      </w:r>
      <w:r>
        <w:rPr>
          <w:i/>
          <w:vertAlign w:val="subscript"/>
        </w:rPr>
        <w:t>і</w:t>
      </w:r>
      <w:r>
        <w:rPr>
          <w:i/>
          <w:spacing w:val="24"/>
        </w:rPr>
        <w:t xml:space="preserve"> </w:t>
      </w:r>
      <w:r>
        <w:t>та</w:t>
      </w:r>
    </w:p>
    <w:p w:rsidR="00AC63D1" w:rsidRDefault="00AC440A">
      <w:pPr>
        <w:pStyle w:val="a3"/>
        <w:spacing w:before="18"/>
        <w:ind w:left="112"/>
      </w:pPr>
      <w:r>
        <w:pict>
          <v:shape id="_x0000_s1037" type="#_x0000_t202" style="position:absolute;left:0;text-align:left;margin-left:168.6pt;margin-top:6pt;width:1.8pt;height:7.2pt;z-index:-15799808;mso-position-horizontal-relative:page" filled="f" stroked="f">
            <v:textbox inset="0,0,0,0">
              <w:txbxContent>
                <w:p w:rsidR="00AC63D1" w:rsidRDefault="00AC440A">
                  <w:pPr>
                    <w:spacing w:line="144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99"/>
                      <w:sz w:val="13"/>
                    </w:rPr>
                    <w:t>і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484.65pt;margin-top:6pt;width:1.8pt;height:7.2pt;z-index:-15799296;mso-position-horizontal-relative:page" filled="f" stroked="f">
            <v:textbox inset="0,0,0,0">
              <w:txbxContent>
                <w:p w:rsidR="00AC63D1" w:rsidRDefault="00AC440A">
                  <w:pPr>
                    <w:spacing w:line="144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99"/>
                      <w:sz w:val="13"/>
                    </w:rPr>
                    <w:t>і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відносним</w:t>
      </w:r>
      <w:r>
        <w:rPr>
          <w:spacing w:val="6"/>
          <w:w w:val="95"/>
        </w:rPr>
        <w:t xml:space="preserve"> </w:t>
      </w:r>
      <w:r>
        <w:rPr>
          <w:w w:val="95"/>
        </w:rPr>
        <w:t>показником</w:t>
      </w:r>
      <w:r>
        <w:rPr>
          <w:spacing w:val="1"/>
          <w:w w:val="95"/>
        </w:rPr>
        <w:t xml:space="preserve"> </w:t>
      </w:r>
      <w:r>
        <w:rPr>
          <w:w w:val="95"/>
        </w:rPr>
        <w:t>Р</w:t>
      </w:r>
      <w:r>
        <w:rPr>
          <w:i/>
          <w:w w:val="95"/>
          <w:vertAlign w:val="subscript"/>
        </w:rPr>
        <w:t>і</w:t>
      </w:r>
      <w:r>
        <w:rPr>
          <w:w w:val="95"/>
        </w:rPr>
        <w:t>/Р</w:t>
      </w:r>
      <w:r>
        <w:rPr>
          <w:spacing w:val="-8"/>
          <w:w w:val="95"/>
        </w:rPr>
        <w:t xml:space="preserve"> </w:t>
      </w:r>
      <w:r>
        <w:rPr>
          <w:w w:val="95"/>
          <w:vertAlign w:val="superscript"/>
        </w:rPr>
        <w:t>б</w:t>
      </w:r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при</w:t>
      </w:r>
      <w:r>
        <w:rPr>
          <w:spacing w:val="5"/>
          <w:w w:val="95"/>
        </w:rPr>
        <w:t xml:space="preserve"> </w:t>
      </w:r>
      <w:r>
        <w:rPr>
          <w:w w:val="95"/>
        </w:rPr>
        <w:t>цьому</w:t>
      </w:r>
      <w:r>
        <w:rPr>
          <w:spacing w:val="2"/>
          <w:w w:val="95"/>
        </w:rPr>
        <w:t xml:space="preserve"> </w:t>
      </w:r>
      <w:r>
        <w:rPr>
          <w:w w:val="95"/>
        </w:rPr>
        <w:t>сума</w:t>
      </w:r>
      <w:r>
        <w:rPr>
          <w:spacing w:val="7"/>
          <w:w w:val="95"/>
        </w:rPr>
        <w:t xml:space="preserve"> </w:t>
      </w:r>
      <w:r>
        <w:rPr>
          <w:w w:val="95"/>
        </w:rPr>
        <w:t>коефіцієнтів</w:t>
      </w:r>
      <w:r>
        <w:rPr>
          <w:spacing w:val="2"/>
          <w:w w:val="95"/>
        </w:rPr>
        <w:t xml:space="preserve"> </w:t>
      </w:r>
      <w:r>
        <w:rPr>
          <w:w w:val="95"/>
        </w:rPr>
        <w:t>вагомості</w:t>
      </w:r>
      <w:r>
        <w:rPr>
          <w:spacing w:val="6"/>
          <w:w w:val="95"/>
        </w:rPr>
        <w:t xml:space="preserve"> </w:t>
      </w:r>
      <w:r>
        <w:rPr>
          <w:w w:val="95"/>
        </w:rPr>
        <w:t>показників</w:t>
      </w:r>
      <w:r>
        <w:rPr>
          <w:spacing w:val="6"/>
          <w:w w:val="95"/>
        </w:rPr>
        <w:t xml:space="preserve"> </w:t>
      </w:r>
      <w:r>
        <w:rPr>
          <w:w w:val="95"/>
        </w:rPr>
        <w:t>дорівнює</w:t>
      </w:r>
      <w:r>
        <w:rPr>
          <w:spacing w:val="7"/>
          <w:w w:val="95"/>
        </w:rPr>
        <w:t xml:space="preserve"> </w:t>
      </w:r>
      <w:r>
        <w:rPr>
          <w:w w:val="95"/>
        </w:rPr>
        <w:t>одиниці</w:t>
      </w:r>
      <w:r>
        <w:rPr>
          <w:spacing w:val="5"/>
          <w:w w:val="95"/>
        </w:rPr>
        <w:t xml:space="preserve"> </w:t>
      </w:r>
      <w:r>
        <w:rPr>
          <w:w w:val="95"/>
        </w:rPr>
        <w:t>(</w:t>
      </w:r>
      <w:r>
        <w:rPr>
          <w:spacing w:val="124"/>
        </w:rPr>
        <w:t xml:space="preserve"> </w:t>
      </w:r>
      <w:r>
        <w:rPr>
          <w:w w:val="95"/>
        </w:rPr>
        <w:t>К</w:t>
      </w:r>
      <w:r>
        <w:rPr>
          <w:spacing w:val="42"/>
          <w:w w:val="95"/>
        </w:rPr>
        <w:t xml:space="preserve"> </w:t>
      </w:r>
      <w:r>
        <w:rPr>
          <w:w w:val="95"/>
        </w:rPr>
        <w:t>=</w:t>
      </w:r>
      <w:r>
        <w:rPr>
          <w:spacing w:val="3"/>
          <w:w w:val="95"/>
        </w:rPr>
        <w:t xml:space="preserve"> </w:t>
      </w:r>
      <w:r>
        <w:rPr>
          <w:w w:val="95"/>
        </w:rPr>
        <w:t>1)</w:t>
      </w:r>
    </w:p>
    <w:p w:rsidR="00AC63D1" w:rsidRDefault="00AC440A">
      <w:pPr>
        <w:pStyle w:val="a3"/>
        <w:ind w:left="112" w:right="114" w:firstLine="571"/>
        <w:jc w:val="both"/>
      </w:pPr>
      <w:r>
        <w:t>У результаті досліджень визначено, що комплексна оцінка згущеного термічно обробленого молока з</w:t>
      </w:r>
      <w:r>
        <w:rPr>
          <w:spacing w:val="1"/>
        </w:rPr>
        <w:t xml:space="preserve"> </w:t>
      </w:r>
      <w:r>
        <w:t>глюкозно-фруктозними сиропами становить 0,974, тоді як оцінка традиційного згущеного молока з цукром</w:t>
      </w:r>
      <w:r>
        <w:rPr>
          <w:spacing w:val="1"/>
        </w:rPr>
        <w:t xml:space="preserve"> </w:t>
      </w:r>
      <w:r>
        <w:t xml:space="preserve">0,957. Це дає можливість стверджувати, що якість згущеного </w:t>
      </w:r>
      <w:r>
        <w:t>вареного молока з ГФС перевищує відповідну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згущеного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цукром.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досліджуваних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найвищу</w:t>
      </w:r>
      <w:r>
        <w:rPr>
          <w:spacing w:val="1"/>
        </w:rPr>
        <w:t xml:space="preserve"> </w:t>
      </w:r>
      <w:r>
        <w:t>комплексну</w:t>
      </w:r>
      <w:r>
        <w:rPr>
          <w:spacing w:val="50"/>
        </w:rPr>
        <w:t xml:space="preserve"> </w:t>
      </w:r>
      <w:r>
        <w:t>оцінку</w:t>
      </w:r>
      <w:r>
        <w:rPr>
          <w:spacing w:val="50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продукти, виготовлені на основі ГФС-30 та ГФС-42 і дорівнюють 0,969 та 0,974 відповідно. Доведено, що ГФС</w:t>
      </w:r>
      <w:r>
        <w:rPr>
          <w:spacing w:val="1"/>
        </w:rPr>
        <w:t xml:space="preserve"> </w:t>
      </w:r>
      <w:r>
        <w:t>покращують</w:t>
      </w:r>
      <w:r>
        <w:rPr>
          <w:spacing w:val="-1"/>
        </w:rPr>
        <w:t xml:space="preserve"> </w:t>
      </w:r>
      <w:r>
        <w:t>см</w:t>
      </w:r>
      <w:r>
        <w:t>ак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згущеного</w:t>
      </w:r>
      <w:r>
        <w:rPr>
          <w:spacing w:val="1"/>
        </w:rPr>
        <w:t xml:space="preserve"> </w:t>
      </w:r>
      <w:r>
        <w:t>вареного молока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надають</w:t>
      </w:r>
      <w:r>
        <w:rPr>
          <w:spacing w:val="-1"/>
        </w:rPr>
        <w:t xml:space="preserve"> </w:t>
      </w:r>
      <w:r>
        <w:t>їм карамельного</w:t>
      </w:r>
      <w:r>
        <w:rPr>
          <w:spacing w:val="1"/>
        </w:rPr>
        <w:t xml:space="preserve"> </w:t>
      </w:r>
      <w:r>
        <w:t>присмаку.</w:t>
      </w:r>
    </w:p>
    <w:p w:rsidR="00AC63D1" w:rsidRDefault="00AC63D1">
      <w:pPr>
        <w:pStyle w:val="a3"/>
        <w:rPr>
          <w:sz w:val="22"/>
        </w:rPr>
      </w:pPr>
    </w:p>
    <w:p w:rsidR="00AC63D1" w:rsidRDefault="00AC63D1">
      <w:pPr>
        <w:pStyle w:val="a3"/>
        <w:rPr>
          <w:sz w:val="22"/>
        </w:rPr>
      </w:pPr>
    </w:p>
    <w:p w:rsidR="00AC63D1" w:rsidRDefault="00AC440A">
      <w:pPr>
        <w:spacing w:before="183"/>
        <w:ind w:left="112"/>
        <w:rPr>
          <w:i/>
          <w:sz w:val="20"/>
        </w:rPr>
      </w:pPr>
      <w:r>
        <w:rPr>
          <w:b/>
          <w:sz w:val="20"/>
        </w:rPr>
        <w:t>Л.М.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Юрчішина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(ПУЕТ,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Полтава)</w:t>
      </w:r>
    </w:p>
    <w:p w:rsidR="00AC63D1" w:rsidRDefault="00AC63D1">
      <w:pPr>
        <w:pStyle w:val="a3"/>
        <w:spacing w:before="3"/>
        <w:rPr>
          <w:i/>
        </w:rPr>
      </w:pPr>
    </w:p>
    <w:p w:rsidR="00AC63D1" w:rsidRDefault="00AC440A">
      <w:pPr>
        <w:pStyle w:val="1"/>
        <w:ind w:left="2899" w:right="532" w:hanging="1817"/>
        <w:jc w:val="left"/>
      </w:pPr>
      <w:r>
        <w:t>ЗБАГАЧЕННЯ ХАРЧОВИХ ПРОДУКТІВ БІОЛОГІЧНО АКТИВНИМИ РЕЧОВИНАМИ,</w:t>
      </w:r>
      <w:r>
        <w:rPr>
          <w:spacing w:val="-47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t>ЯГІД</w:t>
      </w:r>
      <w:r>
        <w:rPr>
          <w:spacing w:val="2"/>
        </w:rPr>
        <w:t xml:space="preserve"> </w:t>
      </w:r>
      <w:r>
        <w:t>ЖУРАВЛИНИ</w:t>
      </w:r>
    </w:p>
    <w:p w:rsidR="00AC63D1" w:rsidRDefault="00AC63D1">
      <w:pPr>
        <w:pStyle w:val="a3"/>
        <w:spacing w:before="8"/>
        <w:rPr>
          <w:b/>
          <w:sz w:val="19"/>
        </w:rPr>
      </w:pPr>
    </w:p>
    <w:p w:rsidR="00AC63D1" w:rsidRDefault="00AC440A">
      <w:pPr>
        <w:pStyle w:val="a3"/>
        <w:spacing w:before="1"/>
        <w:ind w:left="112" w:right="112" w:firstLine="566"/>
        <w:jc w:val="both"/>
      </w:pPr>
      <w:r>
        <w:t>Останніми</w:t>
      </w:r>
      <w:r>
        <w:rPr>
          <w:spacing w:val="1"/>
        </w:rPr>
        <w:t xml:space="preserve"> </w:t>
      </w:r>
      <w:r>
        <w:t>дослідженнями</w:t>
      </w:r>
      <w:r>
        <w:rPr>
          <w:spacing w:val="1"/>
        </w:rPr>
        <w:t xml:space="preserve"> </w:t>
      </w:r>
      <w:r>
        <w:t>доведено,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вітамінів</w:t>
      </w:r>
      <w:r>
        <w:rPr>
          <w:spacing w:val="1"/>
        </w:rPr>
        <w:t xml:space="preserve"> </w:t>
      </w:r>
      <w:r>
        <w:t>С,Є,</w:t>
      </w:r>
      <w:r>
        <w:rPr>
          <w:spacing w:val="1"/>
        </w:rPr>
        <w:t xml:space="preserve"> </w:t>
      </w:r>
      <w:r>
        <w:t>каротину</w:t>
      </w:r>
      <w:r>
        <w:rPr>
          <w:spacing w:val="1"/>
        </w:rPr>
        <w:t xml:space="preserve"> </w:t>
      </w:r>
      <w:r>
        <w:t>стримується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хвороб</w:t>
      </w:r>
      <w:r>
        <w:rPr>
          <w:spacing w:val="1"/>
        </w:rPr>
        <w:t xml:space="preserve"> </w:t>
      </w:r>
      <w:r>
        <w:t>старіння,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фітохімічним</w:t>
      </w:r>
      <w:r>
        <w:rPr>
          <w:spacing w:val="1"/>
        </w:rPr>
        <w:t xml:space="preserve"> </w:t>
      </w:r>
      <w:r>
        <w:t>сполукам,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антиоксидантною</w:t>
      </w:r>
      <w:r>
        <w:rPr>
          <w:spacing w:val="-1"/>
        </w:rPr>
        <w:t xml:space="preserve"> </w:t>
      </w:r>
      <w:r>
        <w:t>здатністю. До</w:t>
      </w:r>
      <w:r>
        <w:rPr>
          <w:spacing w:val="1"/>
        </w:rPr>
        <w:t xml:space="preserve"> </w:t>
      </w:r>
      <w:r>
        <w:t>них у</w:t>
      </w:r>
      <w:r>
        <w:rPr>
          <w:spacing w:val="-1"/>
        </w:rPr>
        <w:t xml:space="preserve"> </w:t>
      </w:r>
      <w:r>
        <w:t>першу</w:t>
      </w:r>
      <w:r>
        <w:rPr>
          <w:spacing w:val="-3"/>
        </w:rPr>
        <w:t xml:space="preserve"> </w:t>
      </w:r>
      <w:r>
        <w:t>чергу</w:t>
      </w:r>
      <w:r>
        <w:rPr>
          <w:spacing w:val="-1"/>
        </w:rPr>
        <w:t xml:space="preserve"> </w:t>
      </w:r>
      <w:r>
        <w:t>відносяться поліфенольні</w:t>
      </w:r>
      <w:r>
        <w:rPr>
          <w:spacing w:val="-1"/>
        </w:rPr>
        <w:t xml:space="preserve"> </w:t>
      </w:r>
      <w:r>
        <w:t>сполуки, особливо</w:t>
      </w:r>
      <w:r>
        <w:rPr>
          <w:spacing w:val="1"/>
        </w:rPr>
        <w:t xml:space="preserve"> </w:t>
      </w:r>
      <w:r>
        <w:t>флованоїди,</w:t>
      </w:r>
      <w:r>
        <w:rPr>
          <w:spacing w:val="-1"/>
        </w:rPr>
        <w:t xml:space="preserve"> </w:t>
      </w:r>
      <w:r>
        <w:t>до</w:t>
      </w:r>
    </w:p>
    <w:p w:rsidR="00AC63D1" w:rsidRDefault="00AC63D1">
      <w:pPr>
        <w:jc w:val="both"/>
        <w:sectPr w:rsidR="00AC63D1">
          <w:footerReference w:type="default" r:id="rId9"/>
          <w:type w:val="continuous"/>
          <w:pgSz w:w="11910" w:h="16840"/>
          <w:pgMar w:top="1040" w:right="1020" w:bottom="960" w:left="1020" w:header="708" w:footer="779" w:gutter="0"/>
          <w:pgNumType w:start="119"/>
          <w:cols w:space="720"/>
        </w:sectPr>
      </w:pPr>
    </w:p>
    <w:p w:rsidR="00AC63D1" w:rsidRDefault="00AC440A">
      <w:pPr>
        <w:pStyle w:val="a3"/>
        <w:spacing w:before="67"/>
        <w:ind w:left="112" w:right="115"/>
        <w:jc w:val="both"/>
      </w:pPr>
      <w:r>
        <w:lastRenderedPageBreak/>
        <w:t>складу яких входять флованоли, флавони, антоціанідини, проантоціанідини. І найактивніший комплекс цих</w:t>
      </w:r>
      <w:r>
        <w:rPr>
          <w:spacing w:val="1"/>
        </w:rPr>
        <w:t xml:space="preserve"> </w:t>
      </w:r>
      <w:r>
        <w:t>речовин</w:t>
      </w:r>
      <w:r>
        <w:rPr>
          <w:spacing w:val="-2"/>
        </w:rPr>
        <w:t xml:space="preserve"> </w:t>
      </w:r>
      <w:r>
        <w:t>містять ягоди</w:t>
      </w:r>
      <w:r>
        <w:rPr>
          <w:spacing w:val="-1"/>
        </w:rPr>
        <w:t xml:space="preserve"> </w:t>
      </w:r>
      <w:r>
        <w:t>журавлини.</w:t>
      </w:r>
    </w:p>
    <w:p w:rsidR="00AC63D1" w:rsidRDefault="00AC440A">
      <w:pPr>
        <w:pStyle w:val="a3"/>
        <w:spacing w:before="2"/>
        <w:ind w:left="112" w:right="113" w:firstLine="566"/>
        <w:jc w:val="both"/>
      </w:pPr>
      <w:r>
        <w:t>Враховуючи, що ягоди журавлини мають лікувально- профілактичну дію (особливо здатні поліпшувати</w:t>
      </w:r>
      <w:r>
        <w:rPr>
          <w:spacing w:val="1"/>
        </w:rPr>
        <w:t xml:space="preserve"> </w:t>
      </w:r>
      <w:r>
        <w:t>розумову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працездатність,</w:t>
      </w:r>
      <w:r>
        <w:rPr>
          <w:spacing w:val="1"/>
        </w:rPr>
        <w:t xml:space="preserve"> </w:t>
      </w:r>
      <w:r>
        <w:t>сприятливо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серцево-</w:t>
      </w:r>
      <w:r>
        <w:rPr>
          <w:spacing w:val="1"/>
        </w:rPr>
        <w:t xml:space="preserve"> </w:t>
      </w:r>
      <w:r>
        <w:t>судинну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зниженню</w:t>
      </w:r>
      <w:r>
        <w:rPr>
          <w:spacing w:val="1"/>
        </w:rPr>
        <w:t xml:space="preserve"> </w:t>
      </w:r>
      <w:r>
        <w:t>холестерину в крові, мати унікальний ефект в лікуванні</w:t>
      </w:r>
      <w:r>
        <w:rPr>
          <w:spacing w:val="1"/>
        </w:rPr>
        <w:t xml:space="preserve"> </w:t>
      </w:r>
      <w:r>
        <w:t>і проф</w:t>
      </w:r>
      <w:r>
        <w:t>ілактиці урологічних хвороб, інгібірувати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ракових і пухлинних клітин ), то доцільно отримувати з них соки , а на їх основі виготовляти різні продукти</w:t>
      </w:r>
      <w:r>
        <w:rPr>
          <w:spacing w:val="1"/>
        </w:rPr>
        <w:t xml:space="preserve"> </w:t>
      </w:r>
      <w:r>
        <w:t>харчування</w:t>
      </w:r>
      <w:r>
        <w:rPr>
          <w:spacing w:val="-2"/>
        </w:rPr>
        <w:t xml:space="preserve"> </w:t>
      </w:r>
      <w:r>
        <w:t>з антиоксидантними</w:t>
      </w:r>
      <w:r>
        <w:rPr>
          <w:spacing w:val="-1"/>
        </w:rPr>
        <w:t xml:space="preserve"> </w:t>
      </w:r>
      <w:r>
        <w:t>властивостями.</w:t>
      </w:r>
    </w:p>
    <w:p w:rsidR="00AC63D1" w:rsidRDefault="00AC440A">
      <w:pPr>
        <w:pStyle w:val="a3"/>
        <w:ind w:left="112" w:right="114" w:firstLine="566"/>
        <w:jc w:val="both"/>
      </w:pPr>
      <w:r>
        <w:t>Цінним продуктом харчування є сік журавлини, який має ви</w:t>
      </w:r>
      <w:r>
        <w:t>соку харчову, смакову і біологічну цінність.</w:t>
      </w:r>
      <w:r>
        <w:rPr>
          <w:spacing w:val="1"/>
        </w:rPr>
        <w:t xml:space="preserve"> </w:t>
      </w:r>
      <w:r>
        <w:t>Журавлина містить 11,6 – 26,5 мг/100 г вітаміну С, 350,0 мг /100 г катехінів, 396,7 – 682,0 мг/100 г антоціанів,</w:t>
      </w:r>
      <w:r>
        <w:rPr>
          <w:spacing w:val="1"/>
        </w:rPr>
        <w:t xml:space="preserve"> </w:t>
      </w:r>
      <w:r>
        <w:t xml:space="preserve">0,2% мінеральних речовин; цукрів – 4,7...5,5%, у т.ч. глюкози 2,4%, фруктози 1,6...2,1%; сахарози </w:t>
      </w:r>
      <w:r>
        <w:t>0,8...1,0%,</w:t>
      </w:r>
      <w:r>
        <w:rPr>
          <w:spacing w:val="1"/>
        </w:rPr>
        <w:t xml:space="preserve"> </w:t>
      </w:r>
      <w:r>
        <w:t>ароматичних</w:t>
      </w:r>
      <w:r>
        <w:rPr>
          <w:spacing w:val="-2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3,6%.</w:t>
      </w:r>
    </w:p>
    <w:p w:rsidR="00AC63D1" w:rsidRDefault="00AC440A">
      <w:pPr>
        <w:pStyle w:val="a3"/>
        <w:ind w:left="112" w:right="115" w:firstLine="566"/>
        <w:jc w:val="both"/>
      </w:pPr>
      <w:r>
        <w:t>Фенольні речовини відіграють значну роль в цінності соків і напоїв, а також в технології рослинних</w:t>
      </w:r>
      <w:r>
        <w:rPr>
          <w:spacing w:val="1"/>
        </w:rPr>
        <w:t xml:space="preserve"> </w:t>
      </w:r>
      <w:r>
        <w:t>напівфабрикатів для виробництва різноманітних продуктів. Нами отримані дані про ефективність використання</w:t>
      </w:r>
      <w:r>
        <w:rPr>
          <w:spacing w:val="-47"/>
        </w:rPr>
        <w:t xml:space="preserve"> </w:t>
      </w:r>
      <w:r>
        <w:t>ферментів</w:t>
      </w:r>
      <w:r>
        <w:rPr>
          <w:spacing w:val="-2"/>
        </w:rPr>
        <w:t xml:space="preserve"> </w:t>
      </w:r>
      <w:r>
        <w:t>для  активізації</w:t>
      </w:r>
      <w:r>
        <w:rPr>
          <w:spacing w:val="-1"/>
        </w:rPr>
        <w:t xml:space="preserve"> </w:t>
      </w:r>
      <w:r>
        <w:t>переходу</w:t>
      </w:r>
      <w:r>
        <w:rPr>
          <w:spacing w:val="-4"/>
        </w:rPr>
        <w:t xml:space="preserve"> </w:t>
      </w:r>
      <w:r>
        <w:t>поліфенолів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сік.</w:t>
      </w:r>
    </w:p>
    <w:p w:rsidR="00AC63D1" w:rsidRDefault="00AC440A">
      <w:pPr>
        <w:pStyle w:val="a3"/>
        <w:ind w:left="112" w:right="114" w:firstLine="566"/>
        <w:jc w:val="both"/>
      </w:pPr>
      <w:r>
        <w:t>Біофлавоноїди соків, як і плодів журавлини, складають 3 групи поліфенольних речовин – оксикоричні</w:t>
      </w:r>
      <w:r>
        <w:rPr>
          <w:spacing w:val="1"/>
        </w:rPr>
        <w:t xml:space="preserve"> </w:t>
      </w:r>
      <w:r>
        <w:t>кислоти та їх</w:t>
      </w:r>
      <w:r>
        <w:rPr>
          <w:spacing w:val="1"/>
        </w:rPr>
        <w:t xml:space="preserve"> </w:t>
      </w:r>
      <w:r>
        <w:t>похідні;</w:t>
      </w:r>
      <w:r>
        <w:rPr>
          <w:spacing w:val="-2"/>
        </w:rPr>
        <w:t xml:space="preserve"> </w:t>
      </w:r>
      <w:r>
        <w:t>флавони</w:t>
      </w:r>
      <w:r>
        <w:rPr>
          <w:spacing w:val="-1"/>
        </w:rPr>
        <w:t xml:space="preserve"> </w:t>
      </w:r>
      <w:r>
        <w:t>та їх</w:t>
      </w:r>
      <w:r>
        <w:rPr>
          <w:spacing w:val="1"/>
        </w:rPr>
        <w:t xml:space="preserve"> </w:t>
      </w:r>
      <w:r>
        <w:t>похідні;</w:t>
      </w:r>
      <w:r>
        <w:rPr>
          <w:spacing w:val="-2"/>
        </w:rPr>
        <w:t xml:space="preserve"> </w:t>
      </w:r>
      <w:r>
        <w:t>антоціани</w:t>
      </w:r>
      <w:r>
        <w:rPr>
          <w:spacing w:val="-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1).</w:t>
      </w:r>
    </w:p>
    <w:p w:rsidR="00AC63D1" w:rsidRDefault="00AC440A">
      <w:pPr>
        <w:pStyle w:val="a3"/>
        <w:ind w:left="112" w:right="115" w:firstLine="566"/>
        <w:jc w:val="both"/>
      </w:pPr>
      <w:r>
        <w:t>Для більш детального дослідження були проведені</w:t>
      </w:r>
      <w:r>
        <w:t xml:space="preserve"> кількісні визначення вмісту фенольних сполук у</w:t>
      </w:r>
      <w:r>
        <w:rPr>
          <w:spacing w:val="1"/>
        </w:rPr>
        <w:t xml:space="preserve"> </w:t>
      </w:r>
      <w:r>
        <w:t>плодах та соках, отриманих з використанням комплексу ферментних препаратів пектолітичної (Пектофоетидин</w:t>
      </w:r>
      <w:r>
        <w:rPr>
          <w:spacing w:val="1"/>
        </w:rPr>
        <w:t xml:space="preserve"> </w:t>
      </w:r>
      <w:r>
        <w:t>Г 20 х) і целюлолітичної</w:t>
      </w:r>
      <w:r>
        <w:rPr>
          <w:spacing w:val="1"/>
        </w:rPr>
        <w:t xml:space="preserve"> </w:t>
      </w:r>
      <w:r>
        <w:t>(Целотерин</w:t>
      </w:r>
      <w:r>
        <w:rPr>
          <w:spacing w:val="1"/>
        </w:rPr>
        <w:t xml:space="preserve"> </w:t>
      </w:r>
      <w:r>
        <w:t>ГЗХ) дії вітчизняного виробництва, виготовлені на Ладижинському</w:t>
      </w:r>
      <w:r>
        <w:rPr>
          <w:spacing w:val="1"/>
        </w:rPr>
        <w:t xml:space="preserve"> </w:t>
      </w:r>
      <w:r>
        <w:t>підп</w:t>
      </w:r>
      <w:r>
        <w:t>риємстві</w:t>
      </w:r>
      <w:r>
        <w:rPr>
          <w:spacing w:val="-2"/>
        </w:rPr>
        <w:t xml:space="preserve"> </w:t>
      </w:r>
      <w:r>
        <w:t>"Ензим".</w:t>
      </w:r>
    </w:p>
    <w:p w:rsidR="00AC63D1" w:rsidRDefault="00AC440A">
      <w:pPr>
        <w:pStyle w:val="a3"/>
        <w:spacing w:before="1"/>
        <w:ind w:left="112" w:right="114" w:firstLine="566"/>
        <w:jc w:val="both"/>
      </w:pPr>
      <w:r>
        <w:t>Вмiст флованоїдiв у ягодах та соках з журавлини</w:t>
      </w:r>
      <w:r>
        <w:rPr>
          <w:spacing w:val="1"/>
        </w:rPr>
        <w:t xml:space="preserve"> </w:t>
      </w:r>
      <w:r>
        <w:t>визначали за допомогою високоефективної рідинної</w:t>
      </w:r>
      <w:r>
        <w:rPr>
          <w:spacing w:val="1"/>
        </w:rPr>
        <w:t xml:space="preserve"> </w:t>
      </w:r>
      <w:r>
        <w:t>хроматографії</w:t>
      </w:r>
      <w:r>
        <w:rPr>
          <w:spacing w:val="-2"/>
        </w:rPr>
        <w:t xml:space="preserve"> </w:t>
      </w:r>
      <w:r>
        <w:t>на хроматографi</w:t>
      </w:r>
      <w:r>
        <w:rPr>
          <w:spacing w:val="-1"/>
        </w:rPr>
        <w:t xml:space="preserve"> </w:t>
      </w:r>
      <w:r>
        <w:t>фiрми</w:t>
      </w:r>
      <w:r>
        <w:rPr>
          <w:spacing w:val="2"/>
        </w:rPr>
        <w:t xml:space="preserve"> </w:t>
      </w:r>
      <w:r>
        <w:t>Agilent</w:t>
      </w:r>
      <w:r>
        <w:rPr>
          <w:spacing w:val="-1"/>
        </w:rPr>
        <w:t xml:space="preserve"> </w:t>
      </w:r>
      <w:r>
        <w:t>Technologies.</w:t>
      </w:r>
    </w:p>
    <w:p w:rsidR="00AC63D1" w:rsidRDefault="00AC440A">
      <w:pPr>
        <w:pStyle w:val="a3"/>
        <w:ind w:left="112" w:right="112" w:firstLine="566"/>
        <w:jc w:val="both"/>
      </w:pPr>
      <w:r>
        <w:t>У ягодах та соку із журавлини iндентифiковано 6 антоціанів, які представляють собою глікозиди двох</w:t>
      </w:r>
      <w:r>
        <w:rPr>
          <w:spacing w:val="1"/>
        </w:rPr>
        <w:t xml:space="preserve"> </w:t>
      </w:r>
      <w:r>
        <w:t>агліконів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пеонідину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цианідину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вуглеводами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глюкозою,</w:t>
      </w:r>
      <w:r>
        <w:rPr>
          <w:spacing w:val="1"/>
        </w:rPr>
        <w:t xml:space="preserve"> </w:t>
      </w:r>
      <w:r>
        <w:t>галактозою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арабінозою.</w:t>
      </w:r>
      <w:r>
        <w:rPr>
          <w:spacing w:val="50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оксикоричних</w:t>
      </w:r>
      <w:r>
        <w:rPr>
          <w:spacing w:val="58"/>
        </w:rPr>
        <w:t xml:space="preserve"> </w:t>
      </w:r>
      <w:r>
        <w:t xml:space="preserve">кислот   </w:t>
      </w:r>
      <w:r>
        <w:rPr>
          <w:spacing w:val="2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вичавках</w:t>
      </w:r>
      <w:r>
        <w:rPr>
          <w:spacing w:val="58"/>
        </w:rPr>
        <w:t xml:space="preserve"> </w:t>
      </w:r>
      <w:r>
        <w:t>було</w:t>
      </w:r>
      <w:r>
        <w:rPr>
          <w:spacing w:val="60"/>
        </w:rPr>
        <w:t xml:space="preserve"> </w:t>
      </w:r>
      <w:r>
        <w:t>виявлено</w:t>
      </w:r>
      <w:r>
        <w:rPr>
          <w:spacing w:val="60"/>
        </w:rPr>
        <w:t xml:space="preserve"> </w:t>
      </w:r>
      <w:r>
        <w:t xml:space="preserve">кавову   </w:t>
      </w:r>
      <w:r>
        <w:rPr>
          <w:spacing w:val="15"/>
        </w:rPr>
        <w:t xml:space="preserve"> </w:t>
      </w:r>
      <w:r>
        <w:t>та</w:t>
      </w:r>
      <w:r>
        <w:rPr>
          <w:spacing w:val="60"/>
        </w:rPr>
        <w:t xml:space="preserve"> </w:t>
      </w:r>
      <w:r>
        <w:t>ванілінову</w:t>
      </w:r>
      <w:r>
        <w:rPr>
          <w:spacing w:val="58"/>
        </w:rPr>
        <w:t xml:space="preserve"> </w:t>
      </w:r>
      <w:r>
        <w:t>кислоти.</w:t>
      </w:r>
      <w:r>
        <w:rPr>
          <w:spacing w:val="60"/>
        </w:rPr>
        <w:t xml:space="preserve"> </w:t>
      </w:r>
      <w:r>
        <w:t>Флавони</w:t>
      </w:r>
      <w:r>
        <w:rPr>
          <w:spacing w:val="60"/>
        </w:rPr>
        <w:t xml:space="preserve"> </w:t>
      </w:r>
      <w:r>
        <w:t>та</w:t>
      </w:r>
      <w:r>
        <w:rPr>
          <w:spacing w:val="60"/>
        </w:rPr>
        <w:t xml:space="preserve"> </w:t>
      </w:r>
      <w:r>
        <w:t>їх</w:t>
      </w:r>
      <w:r>
        <w:rPr>
          <w:spacing w:val="60"/>
        </w:rPr>
        <w:t xml:space="preserve"> </w:t>
      </w:r>
      <w:r>
        <w:t>похідні</w:t>
      </w:r>
    </w:p>
    <w:p w:rsidR="00AC63D1" w:rsidRDefault="00AC440A">
      <w:pPr>
        <w:pStyle w:val="a3"/>
        <w:ind w:left="4990"/>
        <w:jc w:val="both"/>
      </w:pPr>
      <w:r>
        <w:t xml:space="preserve">представлені       </w:t>
      </w:r>
      <w:r>
        <w:rPr>
          <w:spacing w:val="8"/>
        </w:rPr>
        <w:t xml:space="preserve"> </w:t>
      </w:r>
      <w:r>
        <w:t xml:space="preserve">міріцитином,       </w:t>
      </w:r>
      <w:r>
        <w:rPr>
          <w:spacing w:val="8"/>
        </w:rPr>
        <w:t xml:space="preserve"> </w:t>
      </w:r>
      <w:r>
        <w:t xml:space="preserve">кверцетинами       </w:t>
      </w:r>
      <w:r>
        <w:rPr>
          <w:spacing w:val="10"/>
        </w:rPr>
        <w:t xml:space="preserve"> </w:t>
      </w:r>
      <w:r>
        <w:t>з</w:t>
      </w:r>
    </w:p>
    <w:p w:rsidR="00AC63D1" w:rsidRDefault="00AC63D1">
      <w:pPr>
        <w:jc w:val="both"/>
        <w:sectPr w:rsidR="00AC63D1">
          <w:pgSz w:w="11910" w:h="16840"/>
          <w:pgMar w:top="1040" w:right="1020" w:bottom="960" w:left="1020" w:header="0" w:footer="779" w:gutter="0"/>
          <w:cols w:space="720"/>
        </w:sectPr>
      </w:pPr>
    </w:p>
    <w:p w:rsidR="00AC63D1" w:rsidRDefault="00AC63D1">
      <w:pPr>
        <w:pStyle w:val="a3"/>
        <w:rPr>
          <w:sz w:val="18"/>
        </w:rPr>
      </w:pPr>
    </w:p>
    <w:p w:rsidR="00AC63D1" w:rsidRDefault="00AC63D1">
      <w:pPr>
        <w:pStyle w:val="a3"/>
        <w:spacing w:before="3"/>
        <w:rPr>
          <w:sz w:val="23"/>
        </w:rPr>
      </w:pPr>
    </w:p>
    <w:p w:rsidR="00AC63D1" w:rsidRDefault="00AC440A">
      <w:pPr>
        <w:ind w:left="225"/>
        <w:rPr>
          <w:rFonts w:ascii="Arial"/>
          <w:b/>
          <w:sz w:val="16"/>
        </w:rPr>
      </w:pPr>
      <w:r>
        <w:rPr>
          <w:rFonts w:ascii="Arial"/>
          <w:b/>
          <w:sz w:val="16"/>
        </w:rPr>
        <w:t>45%</w:t>
      </w:r>
    </w:p>
    <w:p w:rsidR="00AC63D1" w:rsidRDefault="00AC440A">
      <w:pPr>
        <w:spacing w:before="89"/>
        <w:ind w:left="40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25%</w:t>
      </w:r>
    </w:p>
    <w:p w:rsidR="00AC63D1" w:rsidRDefault="00AC63D1">
      <w:pPr>
        <w:pStyle w:val="a3"/>
        <w:rPr>
          <w:rFonts w:ascii="Arial"/>
          <w:b/>
          <w:sz w:val="18"/>
        </w:rPr>
      </w:pPr>
    </w:p>
    <w:p w:rsidR="00AC63D1" w:rsidRDefault="00AC63D1">
      <w:pPr>
        <w:pStyle w:val="a3"/>
        <w:rPr>
          <w:rFonts w:ascii="Arial"/>
          <w:b/>
          <w:sz w:val="18"/>
        </w:rPr>
      </w:pPr>
    </w:p>
    <w:p w:rsidR="00AC63D1" w:rsidRDefault="00AC63D1">
      <w:pPr>
        <w:pStyle w:val="a3"/>
        <w:rPr>
          <w:rFonts w:ascii="Arial"/>
          <w:b/>
          <w:sz w:val="18"/>
        </w:rPr>
      </w:pPr>
    </w:p>
    <w:p w:rsidR="00AC63D1" w:rsidRDefault="00AC63D1">
      <w:pPr>
        <w:pStyle w:val="a3"/>
        <w:rPr>
          <w:rFonts w:ascii="Arial"/>
          <w:b/>
          <w:sz w:val="18"/>
        </w:rPr>
      </w:pPr>
    </w:p>
    <w:p w:rsidR="00AC63D1" w:rsidRDefault="00AC63D1">
      <w:pPr>
        <w:pStyle w:val="a3"/>
        <w:rPr>
          <w:rFonts w:ascii="Arial"/>
          <w:b/>
          <w:sz w:val="18"/>
        </w:rPr>
      </w:pPr>
    </w:p>
    <w:p w:rsidR="00AC63D1" w:rsidRDefault="00AC440A">
      <w:pPr>
        <w:spacing w:before="154" w:line="158" w:lineRule="exact"/>
        <w:ind w:left="225"/>
        <w:rPr>
          <w:rFonts w:ascii="Arial"/>
          <w:b/>
          <w:sz w:val="16"/>
        </w:rPr>
      </w:pPr>
      <w:r>
        <w:rPr>
          <w:noProof/>
          <w:lang w:eastAsia="uk-UA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1018266</wp:posOffset>
            </wp:positionH>
            <wp:positionV relativeFrom="paragraph">
              <wp:posOffset>-686083</wp:posOffset>
            </wp:positionV>
            <wp:extent cx="1936170" cy="80140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170" cy="801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6"/>
        </w:rPr>
        <w:t>30%</w:t>
      </w:r>
    </w:p>
    <w:p w:rsidR="00AC63D1" w:rsidRDefault="00AC440A">
      <w:pPr>
        <w:pStyle w:val="a3"/>
        <w:ind w:left="225" w:right="113"/>
        <w:jc w:val="both"/>
      </w:pPr>
      <w:r>
        <w:br w:type="column"/>
      </w:r>
      <w:r>
        <w:lastRenderedPageBreak/>
        <w:t>вуглеводами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арабінозою,</w:t>
      </w:r>
      <w:r>
        <w:rPr>
          <w:spacing w:val="1"/>
        </w:rPr>
        <w:t xml:space="preserve"> </w:t>
      </w:r>
      <w:r>
        <w:t>галактозою</w:t>
      </w:r>
      <w:r>
        <w:rPr>
          <w:spacing w:val="1"/>
        </w:rPr>
        <w:t xml:space="preserve"> </w:t>
      </w:r>
      <w:r>
        <w:t>та</w:t>
      </w:r>
      <w:r>
        <w:rPr>
          <w:spacing w:val="-47"/>
        </w:rPr>
        <w:t xml:space="preserve"> </w:t>
      </w:r>
      <w:r>
        <w:t>кемпферолом.</w:t>
      </w:r>
    </w:p>
    <w:p w:rsidR="00AC63D1" w:rsidRDefault="00AC440A">
      <w:pPr>
        <w:pStyle w:val="a3"/>
        <w:ind w:left="225" w:right="110" w:firstLine="566"/>
        <w:jc w:val="both"/>
      </w:pPr>
      <w:r>
        <w:t>Представлена діаграма свідчить про те, що до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флавоноїдів</w:t>
      </w:r>
      <w:r>
        <w:rPr>
          <w:spacing w:val="51"/>
        </w:rPr>
        <w:t xml:space="preserve"> </w:t>
      </w:r>
      <w:r>
        <w:t>соку</w:t>
      </w:r>
      <w:r>
        <w:rPr>
          <w:spacing w:val="5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антоціани, які займають 45,0% загальної їх кількості.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оксикоричних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флавонів</w:t>
      </w:r>
      <w:r>
        <w:rPr>
          <w:spacing w:val="5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менша,</w:t>
      </w:r>
      <w:r>
        <w:rPr>
          <w:spacing w:val="34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становить</w:t>
      </w:r>
      <w:r>
        <w:rPr>
          <w:spacing w:val="33"/>
        </w:rPr>
        <w:t xml:space="preserve"> </w:t>
      </w:r>
      <w:r>
        <w:t>відповідно</w:t>
      </w:r>
      <w:r>
        <w:rPr>
          <w:spacing w:val="1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25</w:t>
      </w:r>
      <w:r>
        <w:rPr>
          <w:spacing w:val="36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30%.</w:t>
      </w:r>
      <w:r>
        <w:rPr>
          <w:spacing w:val="33"/>
        </w:rPr>
        <w:t xml:space="preserve"> </w:t>
      </w:r>
      <w:r>
        <w:t>Це</w:t>
      </w:r>
    </w:p>
    <w:p w:rsidR="00AC63D1" w:rsidRDefault="00AC63D1">
      <w:pPr>
        <w:jc w:val="both"/>
        <w:sectPr w:rsidR="00AC63D1">
          <w:type w:val="continuous"/>
          <w:pgSz w:w="11910" w:h="16840"/>
          <w:pgMar w:top="1040" w:right="1020" w:bottom="960" w:left="1020" w:header="708" w:footer="708" w:gutter="0"/>
          <w:cols w:num="3" w:space="720" w:equalWidth="0">
            <w:col w:w="586" w:space="2285"/>
            <w:col w:w="769" w:space="1125"/>
            <w:col w:w="5105"/>
          </w:cols>
        </w:sectPr>
      </w:pPr>
    </w:p>
    <w:p w:rsidR="00AC63D1" w:rsidRDefault="00AC440A">
      <w:pPr>
        <w:spacing w:before="134" w:line="242" w:lineRule="auto"/>
        <w:ind w:left="112" w:right="38"/>
        <w:jc w:val="both"/>
        <w:rPr>
          <w:b/>
          <w:sz w:val="18"/>
        </w:rPr>
      </w:pPr>
      <w:r>
        <w:lastRenderedPageBreak/>
        <w:pict>
          <v:group id="_x0000_s1033" style="position:absolute;left:0;text-align:left;margin-left:109.6pt;margin-top:28.85pt;width:9.75pt;height:9.75pt;z-index:-15797760;mso-position-horizontal-relative:page" coordorigin="2193,577" coordsize="195,195">
            <v:rect id="_x0000_s1035" style="position:absolute;left:2200;top:584;width:180;height:180" fillcolor="black" stroked="f"/>
            <v:rect id="_x0000_s1034" style="position:absolute;left:2200;top:584;width:180;height:180" filled="f"/>
            <w10:wrap anchorx="page"/>
          </v:group>
        </w:pict>
      </w:r>
      <w:r>
        <w:pict>
          <v:group id="_x0000_s1030" style="position:absolute;left:0;text-align:left;margin-left:57.85pt;margin-top:37.85pt;width:9.75pt;height:9.75pt;z-index:15733248;mso-position-horizontal-relative:page" coordorigin="1157,757" coordsize="195,195">
            <v:rect id="_x0000_s1032" style="position:absolute;left:1164;top:764;width:180;height:180" fillcolor="silver" stroked="f"/>
            <v:rect id="_x0000_s1031" style="position:absolute;left:1164;top:764;width:180;height:180" filled="f"/>
            <w10:wrap anchorx="page"/>
          </v:group>
        </w:pict>
      </w:r>
      <w:r>
        <w:pict>
          <v:group id="_x0000_s1027" style="position:absolute;left:0;text-align:left;margin-left:188.3pt;margin-top:37.85pt;width:9.75pt;height:9.75pt;z-index:-15796736;mso-position-horizontal-relative:page" coordorigin="3766,757" coordsize="195,195">
            <v:rect id="_x0000_s1029" style="position:absolute;left:3774;top:764;width:180;height:180" stroked="f"/>
            <v:rect id="_x0000_s1028" style="position:absolute;left:3774;top:764;width:180;height:180" filled="f"/>
            <w10:wrap anchorx="page"/>
          </v:group>
        </w:pict>
      </w:r>
      <w:r>
        <w:rPr>
          <w:b/>
          <w:sz w:val="18"/>
        </w:rPr>
        <w:t>Рисунок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Співвідношення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флавоноїдів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сокові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із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журавлини, отриманому з використанням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комплексу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ферментів: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оксикоричні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кислоти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та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їх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похідні;</w:t>
      </w:r>
    </w:p>
    <w:p w:rsidR="00AC63D1" w:rsidRDefault="00AC440A">
      <w:pPr>
        <w:spacing w:line="206" w:lineRule="exact"/>
        <w:ind w:left="384"/>
        <w:jc w:val="both"/>
        <w:rPr>
          <w:b/>
          <w:sz w:val="18"/>
        </w:rPr>
      </w:pPr>
      <w:r>
        <w:pict>
          <v:shape id="_x0000_s1026" type="#_x0000_t202" style="position:absolute;left:0;text-align:left;margin-left:191.9pt;margin-top:.35pt;width:9.65pt;height:10pt;z-index:-15798784;mso-position-horizontal-relative:page" filled="f" stroked="f">
            <v:textbox inset="0,0,0,0">
              <w:txbxContent>
                <w:p w:rsidR="00AC63D1" w:rsidRDefault="00AC440A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sz w:val="18"/>
                    </w:rPr>
                    <w:t>ан</w:t>
                  </w:r>
                </w:p>
              </w:txbxContent>
            </v:textbox>
            <w10:wrap anchorx="page"/>
          </v:shape>
        </w:pict>
      </w:r>
      <w:r>
        <w:rPr>
          <w:b/>
          <w:sz w:val="18"/>
        </w:rPr>
        <w:t>– флавони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та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їх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 xml:space="preserve">похідні;     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 xml:space="preserve">–    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тоціани</w:t>
      </w:r>
    </w:p>
    <w:p w:rsidR="00AC63D1" w:rsidRDefault="00AC440A">
      <w:pPr>
        <w:pStyle w:val="a3"/>
        <w:spacing w:line="237" w:lineRule="auto"/>
        <w:ind w:left="112" w:right="116"/>
        <w:jc w:val="both"/>
      </w:pPr>
      <w:r>
        <w:br w:type="column"/>
      </w:r>
      <w:r>
        <w:lastRenderedPageBreak/>
        <w:t>співвідношення зберігається як у свіжих плодах, так</w:t>
      </w:r>
      <w:r>
        <w:rPr>
          <w:spacing w:val="5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соку.</w:t>
      </w:r>
    </w:p>
    <w:p w:rsidR="00AC63D1" w:rsidRDefault="00AC440A">
      <w:pPr>
        <w:pStyle w:val="a3"/>
        <w:ind w:left="112" w:right="115" w:firstLine="566"/>
        <w:jc w:val="both"/>
      </w:pPr>
      <w:r>
        <w:t>Результати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ягоди</w:t>
      </w:r>
      <w:r>
        <w:rPr>
          <w:spacing w:val="1"/>
        </w:rPr>
        <w:t xml:space="preserve"> </w:t>
      </w:r>
      <w:r>
        <w:t>журавлини є джерелом біологічно активних речовин.</w:t>
      </w:r>
      <w:r>
        <w:rPr>
          <w:spacing w:val="1"/>
        </w:rPr>
        <w:t xml:space="preserve"> </w:t>
      </w:r>
      <w:r>
        <w:t>Отриманий</w:t>
      </w:r>
      <w:r>
        <w:rPr>
          <w:spacing w:val="19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сік</w:t>
      </w:r>
      <w:r>
        <w:rPr>
          <w:spacing w:val="20"/>
        </w:rPr>
        <w:t xml:space="preserve"> </w:t>
      </w:r>
      <w:r>
        <w:t>може</w:t>
      </w:r>
      <w:r>
        <w:rPr>
          <w:spacing w:val="20"/>
        </w:rPr>
        <w:t xml:space="preserve"> </w:t>
      </w:r>
      <w:r>
        <w:t>використовуватись</w:t>
      </w:r>
      <w:r>
        <w:rPr>
          <w:spacing w:val="21"/>
        </w:rPr>
        <w:t xml:space="preserve"> </w:t>
      </w:r>
      <w:r>
        <w:t>для</w:t>
      </w:r>
    </w:p>
    <w:p w:rsidR="00AC63D1" w:rsidRDefault="00AC63D1">
      <w:pPr>
        <w:jc w:val="both"/>
        <w:sectPr w:rsidR="00AC63D1">
          <w:type w:val="continuous"/>
          <w:pgSz w:w="11910" w:h="16840"/>
          <w:pgMar w:top="1040" w:right="1020" w:bottom="960" w:left="1020" w:header="708" w:footer="708" w:gutter="0"/>
          <w:cols w:num="2" w:space="720" w:equalWidth="0">
            <w:col w:w="4731" w:space="175"/>
            <w:col w:w="4964"/>
          </w:cols>
        </w:sectPr>
      </w:pPr>
    </w:p>
    <w:p w:rsidR="00AC63D1" w:rsidRDefault="00AC440A">
      <w:pPr>
        <w:pStyle w:val="a3"/>
        <w:spacing w:line="237" w:lineRule="auto"/>
        <w:ind w:left="112" w:right="122"/>
        <w:jc w:val="both"/>
      </w:pPr>
      <w:r>
        <w:lastRenderedPageBreak/>
        <w:t>збагачення</w:t>
      </w:r>
      <w:r>
        <w:rPr>
          <w:spacing w:val="1"/>
        </w:rPr>
        <w:t xml:space="preserve"> </w:t>
      </w:r>
      <w:r>
        <w:t>харчових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біологічно</w:t>
      </w:r>
      <w:r>
        <w:rPr>
          <w:spacing w:val="1"/>
        </w:rPr>
        <w:t xml:space="preserve"> </w:t>
      </w:r>
      <w:r>
        <w:t>активними</w:t>
      </w:r>
      <w:r>
        <w:rPr>
          <w:spacing w:val="1"/>
        </w:rPr>
        <w:t xml:space="preserve"> </w:t>
      </w:r>
      <w:r>
        <w:t>речовинами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антиоксидантних</w:t>
      </w:r>
      <w:r>
        <w:rPr>
          <w:spacing w:val="1"/>
        </w:rPr>
        <w:t xml:space="preserve"> </w:t>
      </w:r>
      <w:r>
        <w:t>властивостей.</w:t>
      </w:r>
    </w:p>
    <w:p w:rsidR="00AC63D1" w:rsidRDefault="00AC440A">
      <w:pPr>
        <w:pStyle w:val="a3"/>
        <w:ind w:left="112" w:right="122" w:firstLine="708"/>
        <w:jc w:val="both"/>
      </w:pPr>
      <w:r>
        <w:t>Перспективою подальших досліджень у цьому напрямку є дослідження зміни показників якості соку з</w:t>
      </w:r>
      <w:r>
        <w:rPr>
          <w:spacing w:val="1"/>
        </w:rPr>
        <w:t xml:space="preserve"> </w:t>
      </w:r>
      <w:r>
        <w:t>журавлини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подальша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розробкою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консервованих</w:t>
      </w:r>
      <w:r>
        <w:rPr>
          <w:spacing w:val="1"/>
        </w:rPr>
        <w:t xml:space="preserve"> </w:t>
      </w:r>
      <w:r>
        <w:t>п</w:t>
      </w:r>
      <w:bookmarkStart w:id="0" w:name="_GoBack"/>
      <w:bookmarkEnd w:id="0"/>
      <w:r>
        <w:t>родуктів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-1"/>
        </w:rPr>
        <w:t xml:space="preserve"> </w:t>
      </w:r>
      <w:r>
        <w:t>соку</w:t>
      </w:r>
      <w:r>
        <w:rPr>
          <w:spacing w:val="-1"/>
        </w:rPr>
        <w:t xml:space="preserve"> </w:t>
      </w:r>
      <w:r>
        <w:t>журавлини.</w:t>
      </w:r>
    </w:p>
    <w:p w:rsidR="00AC63D1" w:rsidRDefault="00AC63D1">
      <w:pPr>
        <w:pStyle w:val="a3"/>
        <w:rPr>
          <w:sz w:val="22"/>
        </w:rPr>
      </w:pPr>
    </w:p>
    <w:p w:rsidR="00AC63D1" w:rsidRDefault="009443FC">
      <w:pPr>
        <w:pStyle w:val="a3"/>
        <w:spacing w:before="10"/>
        <w:rPr>
          <w:sz w:val="17"/>
        </w:rPr>
      </w:pPr>
      <w:r>
        <w:rPr>
          <w:noProof/>
          <w:sz w:val="17"/>
          <w:lang w:eastAsia="uk-UA"/>
        </w:rPr>
        <mc:AlternateContent>
          <mc:Choice Requires="wps">
            <w:drawing>
              <wp:anchor distT="0" distB="0" distL="114300" distR="114300" simplePos="0" relativeHeight="48752179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107315</wp:posOffset>
                </wp:positionV>
                <wp:extent cx="6375400" cy="2692400"/>
                <wp:effectExtent l="0" t="0" r="635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269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DF1E3" id="Прямоугольник 4" o:spid="_x0000_s1026" style="position:absolute;margin-left:1pt;margin-top:8.45pt;width:502pt;height:212pt;z-index:4875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" fillcolor="white [3212]" stroked="f" strokeweight="2pt"/>
            </w:pict>
          </mc:Fallback>
        </mc:AlternateContent>
      </w:r>
    </w:p>
    <w:p w:rsidR="00AC63D1" w:rsidRDefault="00AC440A">
      <w:pPr>
        <w:ind w:left="112"/>
        <w:jc w:val="both"/>
        <w:rPr>
          <w:i/>
          <w:sz w:val="20"/>
        </w:rPr>
      </w:pPr>
      <w:r>
        <w:rPr>
          <w:b/>
          <w:sz w:val="20"/>
        </w:rPr>
        <w:t>Iu.V.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Yakovleva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(Ю.В.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Яковлева),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 xml:space="preserve">ost-graduate </w:t>
      </w:r>
      <w:r>
        <w:rPr>
          <w:i/>
          <w:sz w:val="20"/>
        </w:rPr>
        <w:t>(KhSUFT,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Kharkiv)</w:t>
      </w:r>
    </w:p>
    <w:p w:rsidR="00AC63D1" w:rsidRDefault="00AC63D1">
      <w:pPr>
        <w:pStyle w:val="a3"/>
        <w:spacing w:before="6"/>
        <w:rPr>
          <w:i/>
          <w:sz w:val="18"/>
        </w:rPr>
      </w:pPr>
    </w:p>
    <w:p w:rsidR="00AC63D1" w:rsidRDefault="00AC440A">
      <w:pPr>
        <w:pStyle w:val="1"/>
        <w:spacing w:line="237" w:lineRule="auto"/>
        <w:ind w:left="451" w:right="450"/>
      </w:pPr>
      <w:r>
        <w:t>INVESTIGATION OF THE INFLUENCE OF “CRYOLAKT” COMPOSITION ON NUTRITIVE AND</w:t>
      </w:r>
      <w:r>
        <w:rPr>
          <w:spacing w:val="-47"/>
        </w:rPr>
        <w:t xml:space="preserve"> </w:t>
      </w:r>
      <w:r>
        <w:t>BIOLOGICAL VALUE OF CHOPPED FROZEN MEAT SEMI-FINISHED PRODUCTS</w:t>
      </w:r>
      <w:r>
        <w:rPr>
          <w:spacing w:val="1"/>
        </w:rPr>
        <w:t xml:space="preserve"> </w:t>
      </w:r>
      <w:r>
        <w:rPr>
          <w:b w:val="0"/>
        </w:rPr>
        <w:t>(</w:t>
      </w:r>
      <w:r>
        <w:t>ДОСЛІДЖЕННЯ</w:t>
      </w:r>
      <w:r>
        <w:rPr>
          <w:spacing w:val="-1"/>
        </w:rPr>
        <w:t xml:space="preserve"> </w:t>
      </w:r>
      <w:r>
        <w:t>ВПЛИВУ</w:t>
      </w:r>
      <w:r>
        <w:rPr>
          <w:spacing w:val="-1"/>
        </w:rPr>
        <w:t xml:space="preserve"> </w:t>
      </w:r>
      <w:r>
        <w:t>КОМПОЗИЦІЇ</w:t>
      </w:r>
      <w:r>
        <w:rPr>
          <w:spacing w:val="-1"/>
        </w:rPr>
        <w:t xml:space="preserve"> </w:t>
      </w:r>
      <w:r>
        <w:t>„КРІОЛАКТ”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ХАРЧОВУ</w:t>
      </w:r>
    </w:p>
    <w:p w:rsidR="00AC63D1" w:rsidRDefault="00AC440A">
      <w:pPr>
        <w:spacing w:before="7"/>
        <w:jc w:val="center"/>
        <w:rPr>
          <w:b/>
          <w:sz w:val="20"/>
        </w:rPr>
      </w:pPr>
      <w:r>
        <w:rPr>
          <w:b/>
          <w:sz w:val="20"/>
        </w:rPr>
        <w:t>ТА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БІОЛОГІЧНУ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ЦІННІСТЬ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М’ЯСНИХ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ЗАМОРОЖЕНИХ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ПОСІЧЕНИХ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НАПІВФАБРИКАТІВ)</w:t>
      </w:r>
    </w:p>
    <w:p w:rsidR="00AC63D1" w:rsidRDefault="00AC63D1">
      <w:pPr>
        <w:pStyle w:val="a3"/>
        <w:spacing w:before="6"/>
        <w:rPr>
          <w:b/>
          <w:sz w:val="17"/>
        </w:rPr>
      </w:pPr>
    </w:p>
    <w:p w:rsidR="00AC63D1" w:rsidRDefault="00AC440A">
      <w:pPr>
        <w:pStyle w:val="a3"/>
        <w:ind w:left="112" w:right="120" w:firstLine="708"/>
        <w:jc w:val="right"/>
      </w:pPr>
      <w:r>
        <w:t>Main components of meat greatly change during freezing and storage. Ice formation influences conformational</w:t>
      </w:r>
      <w:r>
        <w:rPr>
          <w:spacing w:val="-47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of proteins, their</w:t>
      </w:r>
      <w:r>
        <w:rPr>
          <w:spacing w:val="2"/>
        </w:rPr>
        <w:t xml:space="preserve"> </w:t>
      </w:r>
      <w:r>
        <w:t>water-keeping ability</w:t>
      </w:r>
      <w:r>
        <w:rPr>
          <w:spacing w:val="-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correspondingly,</w:t>
      </w:r>
      <w:r>
        <w:rPr>
          <w:spacing w:val="-1"/>
        </w:rPr>
        <w:t xml:space="preserve"> </w:t>
      </w:r>
      <w:r>
        <w:t>losses of valuable</w:t>
      </w:r>
      <w:r>
        <w:rPr>
          <w:spacing w:val="2"/>
        </w:rPr>
        <w:t xml:space="preserve"> </w:t>
      </w:r>
      <w:r>
        <w:t>substances</w:t>
      </w:r>
      <w:r>
        <w:rPr>
          <w:spacing w:val="1"/>
        </w:rPr>
        <w:t xml:space="preserve"> </w:t>
      </w:r>
      <w:r>
        <w:t>durin</w:t>
      </w:r>
      <w:r>
        <w:t>g</w:t>
      </w:r>
      <w:r>
        <w:rPr>
          <w:spacing w:val="1"/>
        </w:rPr>
        <w:t xml:space="preserve"> </w:t>
      </w:r>
      <w:r>
        <w:t>storage and</w:t>
      </w:r>
      <w:r>
        <w:rPr>
          <w:spacing w:val="-47"/>
        </w:rPr>
        <w:t xml:space="preserve"> </w:t>
      </w:r>
      <w:r>
        <w:t>heat</w:t>
      </w:r>
      <w:r>
        <w:rPr>
          <w:spacing w:val="12"/>
        </w:rPr>
        <w:t xml:space="preserve"> </w:t>
      </w:r>
      <w:r>
        <w:t>treatment.</w:t>
      </w:r>
      <w:r>
        <w:rPr>
          <w:spacing w:val="12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cells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entrance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enzymes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intercellular</w:t>
      </w:r>
      <w:r>
        <w:rPr>
          <w:spacing w:val="13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assists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proteins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fats</w:t>
      </w:r>
      <w:r>
        <w:rPr>
          <w:spacing w:val="12"/>
        </w:rPr>
        <w:t xml:space="preserve"> </w:t>
      </w:r>
      <w:r>
        <w:t>breakup.</w:t>
      </w:r>
      <w:r>
        <w:rPr>
          <w:spacing w:val="-47"/>
        </w:rPr>
        <w:t xml:space="preserve"> </w:t>
      </w:r>
      <w:r>
        <w:t>Oxidation</w:t>
      </w:r>
      <w:r>
        <w:rPr>
          <w:spacing w:val="13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formation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protein-fatty</w:t>
      </w:r>
      <w:r>
        <w:rPr>
          <w:spacing w:val="11"/>
        </w:rPr>
        <w:t xml:space="preserve"> </w:t>
      </w:r>
      <w:r>
        <w:t>complexes</w:t>
      </w:r>
      <w:r>
        <w:rPr>
          <w:spacing w:val="14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influence</w:t>
      </w:r>
      <w:r>
        <w:rPr>
          <w:spacing w:val="17"/>
        </w:rPr>
        <w:t xml:space="preserve"> </w:t>
      </w:r>
      <w:r>
        <w:t>nutritive</w:t>
      </w:r>
      <w:r>
        <w:rPr>
          <w:spacing w:val="15"/>
        </w:rPr>
        <w:t xml:space="preserve"> </w:t>
      </w:r>
      <w:r>
        <w:t>value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meat</w:t>
      </w:r>
      <w:r>
        <w:rPr>
          <w:spacing w:val="14"/>
        </w:rPr>
        <w:t xml:space="preserve"> </w:t>
      </w:r>
      <w:r>
        <w:t>products.</w:t>
      </w:r>
      <w:r>
        <w:rPr>
          <w:spacing w:val="15"/>
        </w:rPr>
        <w:t xml:space="preserve"> </w:t>
      </w:r>
      <w:r>
        <w:t>During</w:t>
      </w:r>
      <w:r>
        <w:rPr>
          <w:spacing w:val="-4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evaluation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meat</w:t>
      </w:r>
      <w:r>
        <w:rPr>
          <w:spacing w:val="14"/>
        </w:rPr>
        <w:t xml:space="preserve"> </w:t>
      </w:r>
      <w:r>
        <w:t>protein</w:t>
      </w:r>
      <w:r>
        <w:rPr>
          <w:spacing w:val="14"/>
        </w:rPr>
        <w:t xml:space="preserve"> </w:t>
      </w:r>
      <w:r>
        <w:t>components</w:t>
      </w:r>
      <w:r>
        <w:rPr>
          <w:spacing w:val="14"/>
        </w:rPr>
        <w:t xml:space="preserve"> </w:t>
      </w:r>
      <w:r>
        <w:t>quality,</w:t>
      </w:r>
      <w:r>
        <w:rPr>
          <w:spacing w:val="16"/>
        </w:rPr>
        <w:t xml:space="preserve"> </w:t>
      </w:r>
      <w:r>
        <w:t>determinative</w:t>
      </w:r>
      <w:r>
        <w:rPr>
          <w:spacing w:val="15"/>
        </w:rPr>
        <w:t xml:space="preserve"> </w:t>
      </w:r>
      <w:r>
        <w:t>importance</w:t>
      </w:r>
      <w:r>
        <w:rPr>
          <w:spacing w:val="16"/>
        </w:rPr>
        <w:t xml:space="preserve"> </w:t>
      </w:r>
      <w:r>
        <w:t>belongs</w:t>
      </w:r>
      <w:r>
        <w:rPr>
          <w:spacing w:val="14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level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amino</w:t>
      </w:r>
      <w:r>
        <w:rPr>
          <w:spacing w:val="15"/>
        </w:rPr>
        <w:t xml:space="preserve"> </w:t>
      </w:r>
      <w:r>
        <w:t>acid</w:t>
      </w:r>
      <w:r>
        <w:rPr>
          <w:spacing w:val="-47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balance.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characteristic</w:t>
      </w:r>
      <w:r>
        <w:rPr>
          <w:spacing w:val="-2"/>
        </w:rPr>
        <w:t xml:space="preserve"> </w:t>
      </w:r>
      <w:r>
        <w:t>indexes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amino</w:t>
      </w:r>
      <w:r>
        <w:rPr>
          <w:spacing w:val="-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score.</w:t>
      </w:r>
    </w:p>
    <w:p w:rsidR="00AC63D1" w:rsidRDefault="00AC440A">
      <w:pPr>
        <w:pStyle w:val="a3"/>
        <w:spacing w:before="1"/>
        <w:ind w:left="112" w:right="112" w:firstLine="708"/>
        <w:jc w:val="both"/>
      </w:pPr>
      <w:r>
        <w:t>Taking into account stabilizing effect of the composition of cryoprotective action on the defined processes, it</w:t>
      </w:r>
      <w:r>
        <w:rPr>
          <w:spacing w:val="1"/>
        </w:rPr>
        <w:t xml:space="preserve"> </w:t>
      </w:r>
      <w:r>
        <w:t>was interesting to determine their influence on nutritive and biological value of chopped meat semi-finished products</w:t>
      </w:r>
      <w:r>
        <w:rPr>
          <w:spacing w:val="1"/>
        </w:rPr>
        <w:t xml:space="preserve"> </w:t>
      </w:r>
      <w:r>
        <w:t>during freezing and storag</w:t>
      </w:r>
      <w:r>
        <w:t>e. Chemical composition of chopped meat semi-finished products is presented in table, where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chilled;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frozen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minces</w:t>
      </w:r>
      <w:r>
        <w:rPr>
          <w:spacing w:val="1"/>
        </w:rPr>
        <w:t xml:space="preserve"> </w:t>
      </w:r>
      <w:r>
        <w:t>meat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developed</w:t>
      </w:r>
      <w:r>
        <w:rPr>
          <w:spacing w:val="-47"/>
        </w:rPr>
        <w:t xml:space="preserve"> </w:t>
      </w:r>
      <w:r>
        <w:t>“CryoLakt”</w:t>
      </w:r>
      <w:r>
        <w:rPr>
          <w:spacing w:val="-1"/>
        </w:rPr>
        <w:t xml:space="preserve"> </w:t>
      </w:r>
      <w:r>
        <w:t>composition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cryoprotective action.</w:t>
      </w:r>
    </w:p>
    <w:sectPr w:rsidR="00AC63D1">
      <w:type w:val="continuous"/>
      <w:pgSz w:w="11910" w:h="16840"/>
      <w:pgMar w:top="1040" w:right="1020" w:bottom="960" w:left="10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0A" w:rsidRDefault="00AC440A">
      <w:r>
        <w:separator/>
      </w:r>
    </w:p>
  </w:endnote>
  <w:endnote w:type="continuationSeparator" w:id="0">
    <w:p w:rsidR="00AC440A" w:rsidRDefault="00AC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D1" w:rsidRDefault="00AC440A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2pt;margin-top:791.95pt;width:21.15pt;height:13.05pt;z-index:-251658752;mso-position-horizontal-relative:page;mso-position-vertical-relative:page" filled="f" stroked="f">
          <v:textbox inset="0,0,0,0">
            <w:txbxContent>
              <w:p w:rsidR="00AC63D1" w:rsidRDefault="00AC440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E1F12">
                  <w:rPr>
                    <w:noProof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0A" w:rsidRDefault="00AC440A">
      <w:r>
        <w:separator/>
      </w:r>
    </w:p>
  </w:footnote>
  <w:footnote w:type="continuationSeparator" w:id="0">
    <w:p w:rsidR="00AC440A" w:rsidRDefault="00AC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63D1"/>
    <w:rsid w:val="003E1F12"/>
    <w:rsid w:val="009443FC"/>
    <w:rsid w:val="00AC440A"/>
    <w:rsid w:val="00A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E4401AF-18C1-4735-A145-463277CF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5437</Words>
  <Characters>3100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</dc:creator>
  <cp:lastModifiedBy>Користувач Windows</cp:lastModifiedBy>
  <cp:revision>4</cp:revision>
  <cp:lastPrinted>2023-05-03T19:59:00Z</cp:lastPrinted>
  <dcterms:created xsi:type="dcterms:W3CDTF">2023-05-03T19:57:00Z</dcterms:created>
  <dcterms:modified xsi:type="dcterms:W3CDTF">2023-05-03T19:59:00Z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